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194F1" w14:textId="6623D76D" w:rsidR="007657F0" w:rsidRPr="00C83E25" w:rsidRDefault="00C83E25" w:rsidP="005F17A6">
      <w:pPr>
        <w:jc w:val="center"/>
        <w:rPr>
          <w:b/>
          <w:bCs/>
          <w:sz w:val="26"/>
          <w:szCs w:val="26"/>
        </w:rPr>
      </w:pPr>
      <w:r w:rsidRPr="00C83E25">
        <w:rPr>
          <w:b/>
          <w:bCs/>
          <w:sz w:val="26"/>
          <w:szCs w:val="26"/>
        </w:rPr>
        <w:t>Bộ dụng cụ phẫu thuật sọ não cho Phòng mổ cấp cứu tổng hợp</w:t>
      </w:r>
    </w:p>
    <w:p w14:paraId="35F97C1D" w14:textId="77777777" w:rsidR="00C83E25" w:rsidRPr="00C83E25" w:rsidRDefault="00C83E25"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5940"/>
        <w:gridCol w:w="1170"/>
        <w:gridCol w:w="1006"/>
      </w:tblGrid>
      <w:tr w:rsidR="00191F63" w:rsidRPr="00272194" w14:paraId="2C7FCB2A" w14:textId="77777777" w:rsidTr="00191F63">
        <w:trPr>
          <w:trHeight w:val="375"/>
        </w:trPr>
        <w:tc>
          <w:tcPr>
            <w:tcW w:w="451" w:type="pct"/>
            <w:vAlign w:val="center"/>
          </w:tcPr>
          <w:p w14:paraId="711704EA" w14:textId="299A04FF" w:rsidR="00191F63" w:rsidRPr="00272194" w:rsidRDefault="00191F63" w:rsidP="00272194">
            <w:pPr>
              <w:jc w:val="center"/>
              <w:rPr>
                <w:rFonts w:eastAsia="Times New Roman" w:cs="Times New Roman"/>
                <w:b/>
                <w:bCs/>
                <w:kern w:val="0"/>
                <w14:ligatures w14:val="none"/>
              </w:rPr>
            </w:pPr>
            <w:r w:rsidRPr="00272194">
              <w:rPr>
                <w:rFonts w:cs="Times New Roman"/>
                <w:b/>
                <w:bCs/>
              </w:rPr>
              <w:t>STT</w:t>
            </w:r>
          </w:p>
        </w:tc>
        <w:tc>
          <w:tcPr>
            <w:tcW w:w="3985" w:type="pct"/>
            <w:gridSpan w:val="2"/>
            <w:vAlign w:val="center"/>
          </w:tcPr>
          <w:p w14:paraId="1B247AA6" w14:textId="14BE842E" w:rsidR="00191F63" w:rsidRPr="00272194" w:rsidRDefault="00191F63" w:rsidP="00272194">
            <w:pPr>
              <w:jc w:val="center"/>
              <w:rPr>
                <w:rFonts w:eastAsia="Times New Roman" w:cs="Times New Roman"/>
                <w:b/>
                <w:bCs/>
                <w:kern w:val="0"/>
                <w14:ligatures w14:val="none"/>
              </w:rPr>
            </w:pPr>
            <w:r w:rsidRPr="00272194">
              <w:rPr>
                <w:rFonts w:cs="Times New Roman"/>
                <w:b/>
                <w:bCs/>
              </w:rPr>
              <w:t>NỘI DUNG YÊU CẦU</w:t>
            </w:r>
          </w:p>
        </w:tc>
        <w:tc>
          <w:tcPr>
            <w:tcW w:w="564" w:type="pct"/>
            <w:vAlign w:val="center"/>
          </w:tcPr>
          <w:p w14:paraId="6BE18E82" w14:textId="77777777" w:rsidR="00191F63" w:rsidRPr="00272194" w:rsidRDefault="00191F63" w:rsidP="00191F63">
            <w:pPr>
              <w:jc w:val="center"/>
              <w:rPr>
                <w:rFonts w:cs="Times New Roman"/>
                <w:b/>
                <w:bCs/>
              </w:rPr>
            </w:pPr>
            <w:r w:rsidRPr="00272194">
              <w:rPr>
                <w:rFonts w:cs="Times New Roman"/>
                <w:b/>
                <w:bCs/>
              </w:rPr>
              <w:t>Tiêu chí cơ bản</w:t>
            </w:r>
          </w:p>
          <w:p w14:paraId="6181ECAC" w14:textId="4724FB1A" w:rsidR="00191F63" w:rsidRPr="00272194" w:rsidRDefault="00191F63" w:rsidP="00191F63">
            <w:pPr>
              <w:jc w:val="center"/>
              <w:rPr>
                <w:rFonts w:eastAsia="Times New Roman" w:cs="Times New Roman"/>
                <w:b/>
                <w:bCs/>
                <w:kern w:val="0"/>
                <w14:ligatures w14:val="none"/>
              </w:rPr>
            </w:pPr>
            <w:r w:rsidRPr="00272194">
              <w:rPr>
                <w:rFonts w:cs="Times New Roman"/>
                <w:b/>
                <w:bCs/>
              </w:rPr>
              <w:t>(*)</w:t>
            </w:r>
          </w:p>
        </w:tc>
      </w:tr>
      <w:tr w:rsidR="00191F63" w:rsidRPr="00272194" w14:paraId="781B9EB1" w14:textId="6204B979" w:rsidTr="00191F63">
        <w:trPr>
          <w:trHeight w:val="375"/>
        </w:trPr>
        <w:tc>
          <w:tcPr>
            <w:tcW w:w="451" w:type="pct"/>
          </w:tcPr>
          <w:p w14:paraId="7F18CE62" w14:textId="77777777" w:rsidR="00191F63" w:rsidRPr="00272194" w:rsidRDefault="00191F63" w:rsidP="00272194">
            <w:pPr>
              <w:pStyle w:val="oancuaDanhsach"/>
              <w:numPr>
                <w:ilvl w:val="0"/>
                <w:numId w:val="15"/>
              </w:numPr>
              <w:rPr>
                <w:rFonts w:eastAsia="Times New Roman" w:cs="Times New Roman"/>
                <w:b/>
                <w:bCs/>
                <w:kern w:val="0"/>
                <w14:ligatures w14:val="none"/>
              </w:rPr>
            </w:pPr>
          </w:p>
        </w:tc>
        <w:tc>
          <w:tcPr>
            <w:tcW w:w="3985" w:type="pct"/>
            <w:gridSpan w:val="2"/>
            <w:vAlign w:val="center"/>
            <w:hideMark/>
          </w:tcPr>
          <w:p w14:paraId="534AD008" w14:textId="52115C8F" w:rsidR="00191F63" w:rsidRPr="00272194" w:rsidRDefault="00191F63" w:rsidP="00272194">
            <w:pPr>
              <w:rPr>
                <w:rFonts w:eastAsia="Times New Roman" w:cs="Times New Roman"/>
                <w:b/>
                <w:bCs/>
                <w:kern w:val="0"/>
                <w14:ligatures w14:val="none"/>
              </w:rPr>
            </w:pPr>
            <w:r w:rsidRPr="00272194">
              <w:rPr>
                <w:rFonts w:eastAsia="Times New Roman" w:cs="Times New Roman"/>
                <w:b/>
                <w:bCs/>
                <w:kern w:val="0"/>
                <w14:ligatures w14:val="none"/>
              </w:rPr>
              <w:t>YÊU CẦU CHUNG</w:t>
            </w:r>
          </w:p>
        </w:tc>
        <w:tc>
          <w:tcPr>
            <w:tcW w:w="564" w:type="pct"/>
            <w:vAlign w:val="center"/>
          </w:tcPr>
          <w:p w14:paraId="3B3B24EA" w14:textId="77777777" w:rsidR="00191F63" w:rsidRPr="00272194" w:rsidRDefault="00191F63" w:rsidP="00191F63">
            <w:pPr>
              <w:jc w:val="center"/>
              <w:rPr>
                <w:rFonts w:eastAsia="Times New Roman" w:cs="Times New Roman"/>
                <w:b/>
                <w:bCs/>
                <w:kern w:val="0"/>
                <w14:ligatures w14:val="none"/>
              </w:rPr>
            </w:pPr>
          </w:p>
        </w:tc>
      </w:tr>
      <w:tr w:rsidR="00191F63" w:rsidRPr="00272194" w14:paraId="66E362FE" w14:textId="090147E3" w:rsidTr="00191F63">
        <w:trPr>
          <w:trHeight w:val="375"/>
        </w:trPr>
        <w:tc>
          <w:tcPr>
            <w:tcW w:w="451" w:type="pct"/>
          </w:tcPr>
          <w:p w14:paraId="5E50AFBC" w14:textId="77777777" w:rsidR="00191F63" w:rsidRPr="00272194" w:rsidRDefault="00191F63" w:rsidP="00272194">
            <w:pPr>
              <w:rPr>
                <w:rFonts w:eastAsia="Times New Roman" w:cs="Times New Roman"/>
                <w:kern w:val="0"/>
                <w14:ligatures w14:val="none"/>
              </w:rPr>
            </w:pPr>
          </w:p>
        </w:tc>
        <w:tc>
          <w:tcPr>
            <w:tcW w:w="3985" w:type="pct"/>
            <w:gridSpan w:val="2"/>
            <w:vAlign w:val="center"/>
            <w:hideMark/>
          </w:tcPr>
          <w:p w14:paraId="56A3D9B2" w14:textId="75B29024" w:rsidR="00191F63" w:rsidRPr="00272194" w:rsidRDefault="00191F63" w:rsidP="00272194">
            <w:pPr>
              <w:rPr>
                <w:rFonts w:eastAsia="Times New Roman" w:cs="Times New Roman"/>
                <w:kern w:val="0"/>
                <w14:ligatures w14:val="none"/>
              </w:rPr>
            </w:pPr>
            <w:r w:rsidRPr="00272194">
              <w:rPr>
                <w:rFonts w:eastAsia="Times New Roman" w:cs="Times New Roman"/>
                <w:kern w:val="0"/>
                <w14:ligatures w14:val="none"/>
              </w:rPr>
              <w:t>-        Năm sản xuất: 2025 trở đi</w:t>
            </w:r>
          </w:p>
        </w:tc>
        <w:tc>
          <w:tcPr>
            <w:tcW w:w="564" w:type="pct"/>
            <w:vAlign w:val="center"/>
          </w:tcPr>
          <w:p w14:paraId="20C1AC15" w14:textId="4F2AFB9B" w:rsidR="001664DE" w:rsidRPr="00272194" w:rsidRDefault="00191F63"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45AF61E9" w14:textId="77777777" w:rsidTr="00CE7326">
        <w:trPr>
          <w:trHeight w:val="375"/>
        </w:trPr>
        <w:tc>
          <w:tcPr>
            <w:tcW w:w="451" w:type="pct"/>
          </w:tcPr>
          <w:p w14:paraId="013BEF4B" w14:textId="77777777" w:rsidR="001664DE" w:rsidRPr="00272194" w:rsidRDefault="001664DE" w:rsidP="001664DE">
            <w:pPr>
              <w:rPr>
                <w:rFonts w:eastAsia="Times New Roman" w:cs="Times New Roman"/>
                <w:kern w:val="0"/>
                <w14:ligatures w14:val="none"/>
              </w:rPr>
            </w:pPr>
          </w:p>
        </w:tc>
        <w:tc>
          <w:tcPr>
            <w:tcW w:w="3985" w:type="pct"/>
            <w:gridSpan w:val="2"/>
          </w:tcPr>
          <w:p w14:paraId="7357BCC0" w14:textId="6DC25D04" w:rsidR="001664DE" w:rsidRPr="00272194" w:rsidRDefault="001664DE" w:rsidP="001664DE">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64" w:type="pct"/>
            <w:vAlign w:val="center"/>
          </w:tcPr>
          <w:p w14:paraId="07F10DE9" w14:textId="64E7314B" w:rsidR="001664DE" w:rsidRDefault="001664DE" w:rsidP="001664DE">
            <w:pPr>
              <w:jc w:val="center"/>
              <w:rPr>
                <w:rFonts w:eastAsia="Times New Roman" w:cs="Times New Roman"/>
                <w:kern w:val="0"/>
                <w14:ligatures w14:val="none"/>
              </w:rPr>
            </w:pPr>
            <w:r w:rsidRPr="001664DE">
              <w:rPr>
                <w:rFonts w:eastAsia="Times New Roman" w:cs="Times New Roman"/>
                <w:color w:val="0070C0"/>
                <w:kern w:val="0"/>
                <w14:ligatures w14:val="none"/>
              </w:rPr>
              <w:t>*</w:t>
            </w:r>
          </w:p>
        </w:tc>
      </w:tr>
      <w:tr w:rsidR="001664DE" w:rsidRPr="00272194" w14:paraId="56A5FF39" w14:textId="675A623D" w:rsidTr="00191F63">
        <w:trPr>
          <w:trHeight w:val="375"/>
        </w:trPr>
        <w:tc>
          <w:tcPr>
            <w:tcW w:w="451" w:type="pct"/>
          </w:tcPr>
          <w:p w14:paraId="41694E5E"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3C59A89A" w14:textId="5872A679"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xml:space="preserve">-        Chất lượng: </w:t>
            </w:r>
          </w:p>
        </w:tc>
        <w:tc>
          <w:tcPr>
            <w:tcW w:w="564" w:type="pct"/>
            <w:vAlign w:val="center"/>
          </w:tcPr>
          <w:p w14:paraId="54118797" w14:textId="1BE7D5CF" w:rsidR="001664DE" w:rsidRPr="00272194" w:rsidRDefault="001664DE" w:rsidP="001664DE">
            <w:pPr>
              <w:jc w:val="center"/>
              <w:rPr>
                <w:rFonts w:eastAsia="Times New Roman" w:cs="Times New Roman"/>
                <w:kern w:val="0"/>
                <w14:ligatures w14:val="none"/>
              </w:rPr>
            </w:pPr>
          </w:p>
        </w:tc>
      </w:tr>
      <w:tr w:rsidR="001664DE" w:rsidRPr="00272194" w14:paraId="79370AE9" w14:textId="3522FD42" w:rsidTr="00191F63">
        <w:trPr>
          <w:trHeight w:val="375"/>
        </w:trPr>
        <w:tc>
          <w:tcPr>
            <w:tcW w:w="451" w:type="pct"/>
          </w:tcPr>
          <w:p w14:paraId="3EF65560"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393D2166" w14:textId="7FF040E4"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Mới 100%</w:t>
            </w:r>
          </w:p>
        </w:tc>
        <w:tc>
          <w:tcPr>
            <w:tcW w:w="564" w:type="pct"/>
            <w:vAlign w:val="center"/>
          </w:tcPr>
          <w:p w14:paraId="6E384BF9" w14:textId="77777777" w:rsidR="001664DE" w:rsidRDefault="001664DE" w:rsidP="001664DE">
            <w:pPr>
              <w:jc w:val="center"/>
              <w:rPr>
                <w:rFonts w:eastAsia="Times New Roman" w:cs="Times New Roman"/>
                <w:kern w:val="0"/>
                <w14:ligatures w14:val="none"/>
              </w:rPr>
            </w:pPr>
            <w:r>
              <w:rPr>
                <w:rFonts w:eastAsia="Times New Roman" w:cs="Times New Roman"/>
                <w:kern w:val="0"/>
                <w14:ligatures w14:val="none"/>
              </w:rPr>
              <w:t>*</w:t>
            </w:r>
          </w:p>
          <w:p w14:paraId="666F7104" w14:textId="77777777" w:rsidR="001664DE" w:rsidRPr="00272194" w:rsidRDefault="001664DE" w:rsidP="001664DE">
            <w:pPr>
              <w:jc w:val="center"/>
              <w:rPr>
                <w:rFonts w:eastAsia="Times New Roman" w:cs="Times New Roman"/>
                <w:kern w:val="0"/>
                <w14:ligatures w14:val="none"/>
              </w:rPr>
            </w:pPr>
          </w:p>
        </w:tc>
      </w:tr>
      <w:tr w:rsidR="001664DE" w:rsidRPr="00272194" w14:paraId="5C7FD770" w14:textId="20E14711" w:rsidTr="00191F63">
        <w:trPr>
          <w:trHeight w:val="750"/>
        </w:trPr>
        <w:tc>
          <w:tcPr>
            <w:tcW w:w="451" w:type="pct"/>
          </w:tcPr>
          <w:p w14:paraId="37D3B37F"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4FAA8A13" w14:textId="330B9FC6"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xml:space="preserve">+      Nhà sản xuất phải đạt tiêu chuẩn quản lý chất lượng ISO 13485 hoặc ISO 9001 </w:t>
            </w:r>
          </w:p>
        </w:tc>
        <w:tc>
          <w:tcPr>
            <w:tcW w:w="564" w:type="pct"/>
            <w:vAlign w:val="center"/>
          </w:tcPr>
          <w:p w14:paraId="02ACFB3D" w14:textId="77777777" w:rsidR="001664DE" w:rsidRDefault="001664DE" w:rsidP="001664DE">
            <w:pPr>
              <w:jc w:val="center"/>
              <w:rPr>
                <w:rFonts w:eastAsia="Times New Roman" w:cs="Times New Roman"/>
                <w:kern w:val="0"/>
                <w14:ligatures w14:val="none"/>
              </w:rPr>
            </w:pPr>
            <w:r>
              <w:rPr>
                <w:rFonts w:eastAsia="Times New Roman" w:cs="Times New Roman"/>
                <w:kern w:val="0"/>
                <w14:ligatures w14:val="none"/>
              </w:rPr>
              <w:t>*</w:t>
            </w:r>
          </w:p>
          <w:p w14:paraId="732FD570" w14:textId="77777777" w:rsidR="001664DE" w:rsidRPr="00272194" w:rsidRDefault="001664DE" w:rsidP="001664DE">
            <w:pPr>
              <w:jc w:val="center"/>
              <w:rPr>
                <w:rFonts w:eastAsia="Times New Roman" w:cs="Times New Roman"/>
                <w:kern w:val="0"/>
                <w14:ligatures w14:val="none"/>
              </w:rPr>
            </w:pPr>
          </w:p>
        </w:tc>
      </w:tr>
      <w:tr w:rsidR="001664DE" w:rsidRPr="00272194" w14:paraId="47EBC01E" w14:textId="530CC406" w:rsidTr="00191F63">
        <w:trPr>
          <w:trHeight w:val="70"/>
        </w:trPr>
        <w:tc>
          <w:tcPr>
            <w:tcW w:w="451" w:type="pct"/>
          </w:tcPr>
          <w:p w14:paraId="5C9766FE"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2F78CA0A" w14:textId="5FFD3DE7"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xml:space="preserve">+      Sản phẩm đạt chứng nhận CE (European Conformity) hoặc FDA (Food and Drug Administration) </w:t>
            </w:r>
          </w:p>
        </w:tc>
        <w:tc>
          <w:tcPr>
            <w:tcW w:w="564" w:type="pct"/>
            <w:vAlign w:val="center"/>
          </w:tcPr>
          <w:p w14:paraId="5DB744D2" w14:textId="77777777" w:rsidR="001664DE" w:rsidRDefault="001664DE" w:rsidP="001664DE">
            <w:pPr>
              <w:jc w:val="center"/>
              <w:rPr>
                <w:rFonts w:eastAsia="Times New Roman" w:cs="Times New Roman"/>
                <w:kern w:val="0"/>
                <w14:ligatures w14:val="none"/>
              </w:rPr>
            </w:pPr>
            <w:r>
              <w:rPr>
                <w:rFonts w:eastAsia="Times New Roman" w:cs="Times New Roman"/>
                <w:kern w:val="0"/>
                <w14:ligatures w14:val="none"/>
              </w:rPr>
              <w:t>*</w:t>
            </w:r>
          </w:p>
          <w:p w14:paraId="0B800D2A" w14:textId="77777777" w:rsidR="001664DE" w:rsidRPr="00272194" w:rsidRDefault="001664DE" w:rsidP="001664DE">
            <w:pPr>
              <w:jc w:val="center"/>
              <w:rPr>
                <w:rFonts w:eastAsia="Times New Roman" w:cs="Times New Roman"/>
                <w:kern w:val="0"/>
                <w14:ligatures w14:val="none"/>
              </w:rPr>
            </w:pPr>
          </w:p>
        </w:tc>
      </w:tr>
      <w:tr w:rsidR="001664DE" w:rsidRPr="00272194" w14:paraId="48A7B919" w14:textId="568E3DC4" w:rsidTr="00191F63">
        <w:trPr>
          <w:trHeight w:val="180"/>
        </w:trPr>
        <w:tc>
          <w:tcPr>
            <w:tcW w:w="451" w:type="pct"/>
          </w:tcPr>
          <w:p w14:paraId="22619534"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3A361A9D" w14:textId="37571230"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64" w:type="pct"/>
            <w:vAlign w:val="center"/>
          </w:tcPr>
          <w:p w14:paraId="62F3B34E" w14:textId="77777777" w:rsidR="001664DE" w:rsidRDefault="001664DE" w:rsidP="001664DE">
            <w:pPr>
              <w:jc w:val="center"/>
              <w:rPr>
                <w:rFonts w:eastAsia="Times New Roman" w:cs="Times New Roman"/>
                <w:kern w:val="0"/>
                <w14:ligatures w14:val="none"/>
              </w:rPr>
            </w:pPr>
            <w:r>
              <w:rPr>
                <w:rFonts w:eastAsia="Times New Roman" w:cs="Times New Roman"/>
                <w:kern w:val="0"/>
                <w14:ligatures w14:val="none"/>
              </w:rPr>
              <w:t>*</w:t>
            </w:r>
          </w:p>
          <w:p w14:paraId="06651ECB" w14:textId="77777777" w:rsidR="001664DE" w:rsidRPr="00272194" w:rsidRDefault="001664DE" w:rsidP="001664DE">
            <w:pPr>
              <w:jc w:val="center"/>
              <w:rPr>
                <w:rFonts w:eastAsia="Times New Roman" w:cs="Times New Roman"/>
                <w:kern w:val="0"/>
                <w14:ligatures w14:val="none"/>
              </w:rPr>
            </w:pPr>
          </w:p>
        </w:tc>
      </w:tr>
      <w:tr w:rsidR="001664DE" w:rsidRPr="00272194" w14:paraId="3E479439" w14:textId="38C8DAB9" w:rsidTr="00191F63">
        <w:trPr>
          <w:trHeight w:val="70"/>
        </w:trPr>
        <w:tc>
          <w:tcPr>
            <w:tcW w:w="451" w:type="pct"/>
          </w:tcPr>
          <w:p w14:paraId="345AC2BB" w14:textId="77777777" w:rsidR="001664DE" w:rsidRPr="00272194" w:rsidRDefault="001664DE" w:rsidP="001664DE">
            <w:pPr>
              <w:pStyle w:val="oancuaDanhsach"/>
              <w:numPr>
                <w:ilvl w:val="0"/>
                <w:numId w:val="15"/>
              </w:numPr>
              <w:rPr>
                <w:rFonts w:eastAsia="Times New Roman" w:cs="Times New Roman"/>
                <w:b/>
                <w:bCs/>
                <w:kern w:val="0"/>
                <w14:ligatures w14:val="none"/>
              </w:rPr>
            </w:pPr>
          </w:p>
        </w:tc>
        <w:tc>
          <w:tcPr>
            <w:tcW w:w="3329" w:type="pct"/>
            <w:vAlign w:val="center"/>
            <w:hideMark/>
          </w:tcPr>
          <w:p w14:paraId="6574D988" w14:textId="14A5B699" w:rsidR="001664DE" w:rsidRPr="00272194" w:rsidRDefault="001664DE" w:rsidP="001664DE">
            <w:pPr>
              <w:rPr>
                <w:rFonts w:eastAsia="Times New Roman" w:cs="Times New Roman"/>
                <w:b/>
                <w:bCs/>
                <w:kern w:val="0"/>
                <w14:ligatures w14:val="none"/>
              </w:rPr>
            </w:pPr>
            <w:r w:rsidRPr="00272194">
              <w:rPr>
                <w:rFonts w:eastAsia="Times New Roman" w:cs="Times New Roman"/>
                <w:b/>
                <w:bCs/>
                <w:kern w:val="0"/>
                <w14:ligatures w14:val="none"/>
              </w:rPr>
              <w:t>DANH MỤC CHI TIẾT VÀ CHỈ TIÊU KỸ THUẬT CƠ BẢN</w:t>
            </w:r>
          </w:p>
        </w:tc>
        <w:tc>
          <w:tcPr>
            <w:tcW w:w="656" w:type="pct"/>
            <w:vAlign w:val="center"/>
            <w:hideMark/>
          </w:tcPr>
          <w:p w14:paraId="4ECA345C" w14:textId="77777777" w:rsidR="001664DE" w:rsidRPr="00272194" w:rsidRDefault="001664DE" w:rsidP="001664DE">
            <w:pPr>
              <w:jc w:val="center"/>
              <w:rPr>
                <w:rFonts w:eastAsia="Times New Roman" w:cs="Times New Roman"/>
                <w:b/>
                <w:bCs/>
                <w:kern w:val="0"/>
                <w14:ligatures w14:val="none"/>
              </w:rPr>
            </w:pPr>
            <w:r w:rsidRPr="00272194">
              <w:rPr>
                <w:rFonts w:eastAsia="Times New Roman" w:cs="Times New Roman"/>
                <w:b/>
                <w:bCs/>
                <w:kern w:val="0"/>
                <w14:ligatures w14:val="none"/>
              </w:rPr>
              <w:t>Số lượng</w:t>
            </w:r>
          </w:p>
        </w:tc>
        <w:tc>
          <w:tcPr>
            <w:tcW w:w="564" w:type="pct"/>
            <w:vAlign w:val="center"/>
          </w:tcPr>
          <w:p w14:paraId="6DDE9925" w14:textId="77777777" w:rsidR="001664DE" w:rsidRPr="00272194" w:rsidRDefault="001664DE" w:rsidP="001664DE">
            <w:pPr>
              <w:jc w:val="center"/>
              <w:rPr>
                <w:rFonts w:eastAsia="Times New Roman" w:cs="Times New Roman"/>
                <w:b/>
                <w:bCs/>
                <w:kern w:val="0"/>
                <w14:ligatures w14:val="none"/>
              </w:rPr>
            </w:pPr>
          </w:p>
        </w:tc>
      </w:tr>
      <w:tr w:rsidR="001664DE" w:rsidRPr="00272194" w14:paraId="4A0A6AFD" w14:textId="006ECFA0" w:rsidTr="00191F63">
        <w:trPr>
          <w:trHeight w:val="70"/>
        </w:trPr>
        <w:tc>
          <w:tcPr>
            <w:tcW w:w="451" w:type="pct"/>
          </w:tcPr>
          <w:p w14:paraId="62CDE74B" w14:textId="77777777" w:rsidR="001664DE" w:rsidRPr="00272194" w:rsidRDefault="001664DE" w:rsidP="001664DE">
            <w:pPr>
              <w:jc w:val="both"/>
              <w:rPr>
                <w:rFonts w:eastAsia="Times New Roman" w:cs="Times New Roman"/>
                <w:i/>
                <w:iCs/>
                <w:kern w:val="0"/>
                <w14:ligatures w14:val="none"/>
              </w:rPr>
            </w:pPr>
          </w:p>
        </w:tc>
        <w:tc>
          <w:tcPr>
            <w:tcW w:w="3329" w:type="pct"/>
            <w:vAlign w:val="center"/>
            <w:hideMark/>
          </w:tcPr>
          <w:p w14:paraId="5B0E30A3" w14:textId="18ED4DC9" w:rsidR="001664DE" w:rsidRPr="00272194" w:rsidRDefault="001664DE" w:rsidP="001664DE">
            <w:pPr>
              <w:jc w:val="both"/>
              <w:rPr>
                <w:rFonts w:eastAsia="Times New Roman" w:cs="Times New Roman"/>
                <w:i/>
                <w:iCs/>
                <w:kern w:val="0"/>
                <w14:ligatures w14:val="none"/>
              </w:rPr>
            </w:pPr>
            <w:r w:rsidRPr="00272194">
              <w:rPr>
                <w:rFonts w:eastAsia="Times New Roman" w:cs="Times New Roman"/>
                <w:i/>
                <w:iCs/>
                <w:kern w:val="0"/>
                <w14:ligatures w14:val="none"/>
              </w:rPr>
              <w:t>Cấu hình mỗi bộ gồm tối thiểu như sau:</w:t>
            </w:r>
          </w:p>
        </w:tc>
        <w:tc>
          <w:tcPr>
            <w:tcW w:w="656" w:type="pct"/>
            <w:vAlign w:val="center"/>
            <w:hideMark/>
          </w:tcPr>
          <w:p w14:paraId="4A6CC690" w14:textId="77777777" w:rsidR="001664DE" w:rsidRPr="00272194" w:rsidRDefault="001664DE" w:rsidP="001664DE">
            <w:pPr>
              <w:jc w:val="center"/>
              <w:rPr>
                <w:rFonts w:eastAsia="Times New Roman" w:cs="Times New Roman"/>
                <w:kern w:val="0"/>
                <w14:ligatures w14:val="none"/>
              </w:rPr>
            </w:pPr>
            <w:r w:rsidRPr="00272194">
              <w:rPr>
                <w:rFonts w:eastAsia="Times New Roman" w:cs="Times New Roman"/>
                <w:kern w:val="0"/>
                <w14:ligatures w14:val="none"/>
              </w:rPr>
              <w:t> </w:t>
            </w:r>
          </w:p>
        </w:tc>
        <w:tc>
          <w:tcPr>
            <w:tcW w:w="564" w:type="pct"/>
            <w:vAlign w:val="center"/>
          </w:tcPr>
          <w:p w14:paraId="71E63B34" w14:textId="77777777" w:rsidR="001664DE" w:rsidRPr="00272194" w:rsidRDefault="001664DE" w:rsidP="001664DE">
            <w:pPr>
              <w:jc w:val="center"/>
              <w:rPr>
                <w:rFonts w:eastAsia="Times New Roman" w:cs="Times New Roman"/>
                <w:kern w:val="0"/>
                <w14:ligatures w14:val="none"/>
              </w:rPr>
            </w:pPr>
          </w:p>
        </w:tc>
      </w:tr>
      <w:tr w:rsidR="001664DE" w:rsidRPr="00272194" w14:paraId="358A8883" w14:textId="004E81BE" w:rsidTr="00191F63">
        <w:trPr>
          <w:trHeight w:val="70"/>
        </w:trPr>
        <w:tc>
          <w:tcPr>
            <w:tcW w:w="451" w:type="pct"/>
          </w:tcPr>
          <w:p w14:paraId="77728C06" w14:textId="77777777" w:rsidR="001664DE" w:rsidRPr="00272194" w:rsidRDefault="001664DE" w:rsidP="001664DE">
            <w:pPr>
              <w:jc w:val="both"/>
              <w:rPr>
                <w:rFonts w:eastAsia="Times New Roman" w:cs="Times New Roman"/>
                <w:kern w:val="0"/>
                <w14:ligatures w14:val="none"/>
              </w:rPr>
            </w:pPr>
          </w:p>
        </w:tc>
        <w:tc>
          <w:tcPr>
            <w:tcW w:w="3329" w:type="pct"/>
            <w:vAlign w:val="center"/>
            <w:hideMark/>
          </w:tcPr>
          <w:p w14:paraId="0CB73C3D" w14:textId="3D6D339F" w:rsidR="001664DE" w:rsidRPr="00272194" w:rsidRDefault="001664DE" w:rsidP="001664DE">
            <w:pPr>
              <w:jc w:val="both"/>
              <w:rPr>
                <w:rFonts w:eastAsia="Times New Roman" w:cs="Times New Roman"/>
                <w:kern w:val="0"/>
                <w14:ligatures w14:val="none"/>
              </w:rPr>
            </w:pPr>
            <w:r w:rsidRPr="00FE5A7D">
              <w:rPr>
                <w:rFonts w:eastAsia="Times New Roman" w:cs="Times New Roman"/>
                <w:kern w:val="0"/>
                <w14:ligatures w14:val="none"/>
              </w:rPr>
              <w:t>(Dung sai về kích thước, các thông số kỹ thuật ± ≤10</w:t>
            </w:r>
            <w:r w:rsidRPr="0022207A">
              <w:rPr>
                <w:rFonts w:eastAsia="Times New Roman" w:cs="Times New Roman"/>
                <w:kern w:val="0"/>
                <w14:ligatures w14:val="none"/>
              </w:rPr>
              <w:t>% trừ các thông số ghi rõ ≤ hoặc ≥ hoặc “khoảng từ …-…”)</w:t>
            </w:r>
          </w:p>
        </w:tc>
        <w:tc>
          <w:tcPr>
            <w:tcW w:w="656" w:type="pct"/>
            <w:vAlign w:val="center"/>
            <w:hideMark/>
          </w:tcPr>
          <w:p w14:paraId="6C8E98D8" w14:textId="77777777" w:rsidR="001664DE" w:rsidRPr="00272194" w:rsidRDefault="001664DE" w:rsidP="001664DE">
            <w:pPr>
              <w:jc w:val="center"/>
              <w:rPr>
                <w:rFonts w:eastAsia="Times New Roman" w:cs="Times New Roman"/>
                <w:kern w:val="0"/>
                <w14:ligatures w14:val="none"/>
              </w:rPr>
            </w:pPr>
            <w:r w:rsidRPr="00272194">
              <w:rPr>
                <w:rFonts w:eastAsia="Times New Roman" w:cs="Times New Roman"/>
                <w:kern w:val="0"/>
                <w14:ligatures w14:val="none"/>
              </w:rPr>
              <w:t> </w:t>
            </w:r>
          </w:p>
        </w:tc>
        <w:tc>
          <w:tcPr>
            <w:tcW w:w="564" w:type="pct"/>
            <w:vAlign w:val="center"/>
          </w:tcPr>
          <w:p w14:paraId="746C9887" w14:textId="234E9D44"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54922A6B" w14:textId="07DC20E9" w:rsidTr="00191F63">
        <w:trPr>
          <w:trHeight w:val="70"/>
        </w:trPr>
        <w:tc>
          <w:tcPr>
            <w:tcW w:w="451" w:type="pct"/>
          </w:tcPr>
          <w:p w14:paraId="49AFA85A"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1EA3CEC0" w14:textId="113CB1FE"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Cán dao mổ, số 3, dài 120mm</w:t>
            </w:r>
          </w:p>
        </w:tc>
        <w:tc>
          <w:tcPr>
            <w:tcW w:w="656" w:type="pct"/>
            <w:vAlign w:val="center"/>
            <w:hideMark/>
          </w:tcPr>
          <w:p w14:paraId="0D3F6855"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6285A849" w14:textId="0A62AB47"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A9E27AB" w14:textId="1B3BA8F7" w:rsidTr="00191F63">
        <w:trPr>
          <w:trHeight w:val="70"/>
        </w:trPr>
        <w:tc>
          <w:tcPr>
            <w:tcW w:w="451" w:type="pct"/>
          </w:tcPr>
          <w:p w14:paraId="4197064E"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67224CA" w14:textId="6085266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Cán dao mổ, hình lưỡi lê, dài 210mm</w:t>
            </w:r>
          </w:p>
        </w:tc>
        <w:tc>
          <w:tcPr>
            <w:tcW w:w="656" w:type="pct"/>
            <w:vAlign w:val="center"/>
            <w:hideMark/>
          </w:tcPr>
          <w:p w14:paraId="63FA0BA8"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5BADF9D7" w14:textId="06516A95"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1A17DC68" w14:textId="220D875A" w:rsidTr="00191F63">
        <w:trPr>
          <w:trHeight w:val="70"/>
        </w:trPr>
        <w:tc>
          <w:tcPr>
            <w:tcW w:w="451" w:type="pct"/>
          </w:tcPr>
          <w:p w14:paraId="12AECEAD"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7064735B" w14:textId="6F1F220B"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Cán dao mổ, số 4, dài 140mm</w:t>
            </w:r>
          </w:p>
        </w:tc>
        <w:tc>
          <w:tcPr>
            <w:tcW w:w="656" w:type="pct"/>
            <w:vAlign w:val="center"/>
            <w:hideMark/>
          </w:tcPr>
          <w:p w14:paraId="58AA58A7"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62357909" w14:textId="7C729AE9"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307050AF" w14:textId="49FAED68" w:rsidTr="00191F63">
        <w:trPr>
          <w:trHeight w:val="70"/>
        </w:trPr>
        <w:tc>
          <w:tcPr>
            <w:tcW w:w="451" w:type="pct"/>
          </w:tcPr>
          <w:p w14:paraId="1ED56439"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206F3E2D" w14:textId="35431A1A"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Kẹp săng kiểu Backhaus hoặc tương đương, dài 110mm</w:t>
            </w:r>
          </w:p>
        </w:tc>
        <w:tc>
          <w:tcPr>
            <w:tcW w:w="656" w:type="pct"/>
            <w:vAlign w:val="center"/>
            <w:hideMark/>
          </w:tcPr>
          <w:p w14:paraId="66B10742"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10 Cái</w:t>
            </w:r>
          </w:p>
        </w:tc>
        <w:tc>
          <w:tcPr>
            <w:tcW w:w="564" w:type="pct"/>
            <w:vAlign w:val="center"/>
          </w:tcPr>
          <w:p w14:paraId="6BD40109" w14:textId="53ADD31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BD1D4F9" w14:textId="54E4E4F8" w:rsidTr="00191F63">
        <w:trPr>
          <w:trHeight w:val="70"/>
        </w:trPr>
        <w:tc>
          <w:tcPr>
            <w:tcW w:w="451" w:type="pct"/>
          </w:tcPr>
          <w:p w14:paraId="790DBC53"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5FD41E04" w14:textId="6A4D1CD4"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Kẹp gắp bông băng kiểu Foerster-Ballenger hoặc tương đương, thẳng, dài 240mm</w:t>
            </w:r>
          </w:p>
        </w:tc>
        <w:tc>
          <w:tcPr>
            <w:tcW w:w="656" w:type="pct"/>
            <w:vAlign w:val="center"/>
            <w:hideMark/>
          </w:tcPr>
          <w:p w14:paraId="6790747D"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7A789742" w14:textId="4E889364"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E0BC4DF" w14:textId="2BF219CE" w:rsidTr="00191F63">
        <w:trPr>
          <w:trHeight w:val="70"/>
        </w:trPr>
        <w:tc>
          <w:tcPr>
            <w:tcW w:w="451" w:type="pct"/>
          </w:tcPr>
          <w:p w14:paraId="2C2850D8"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2BE42E13" w14:textId="2B57D280"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Bát đựng bệnh phẩm, dung tích 160ml</w:t>
            </w:r>
          </w:p>
        </w:tc>
        <w:tc>
          <w:tcPr>
            <w:tcW w:w="656" w:type="pct"/>
            <w:vAlign w:val="center"/>
            <w:hideMark/>
          </w:tcPr>
          <w:p w14:paraId="6BC84BAB"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2D3291C" w14:textId="688B4256"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589F8C4C" w14:textId="581D62F9" w:rsidTr="00191F63">
        <w:trPr>
          <w:trHeight w:val="70"/>
        </w:trPr>
        <w:tc>
          <w:tcPr>
            <w:tcW w:w="451" w:type="pct"/>
          </w:tcPr>
          <w:p w14:paraId="4C9E9220"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248C92A1" w14:textId="6333380A"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Bát đựng bệnh phẩm, dung tích 300ml</w:t>
            </w:r>
          </w:p>
        </w:tc>
        <w:tc>
          <w:tcPr>
            <w:tcW w:w="656" w:type="pct"/>
            <w:vAlign w:val="center"/>
            <w:hideMark/>
          </w:tcPr>
          <w:p w14:paraId="3FE1E874"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5A6D64E7" w14:textId="417CC35F"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A5EAE03" w14:textId="6D723ADA" w:rsidTr="00191F63">
        <w:trPr>
          <w:trHeight w:val="70"/>
        </w:trPr>
        <w:tc>
          <w:tcPr>
            <w:tcW w:w="451" w:type="pct"/>
          </w:tcPr>
          <w:p w14:paraId="37759839"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7BD6177F" w14:textId="3EF9B2AC"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Khay đựng hình quả thận, dài 250mm</w:t>
            </w:r>
          </w:p>
        </w:tc>
        <w:tc>
          <w:tcPr>
            <w:tcW w:w="656" w:type="pct"/>
            <w:vAlign w:val="center"/>
            <w:hideMark/>
          </w:tcPr>
          <w:p w14:paraId="5F5065CF"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6522EAA6" w14:textId="6A5FDD17"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2092CE6" w14:textId="473B75FB" w:rsidTr="00191F63">
        <w:trPr>
          <w:trHeight w:val="70"/>
        </w:trPr>
        <w:tc>
          <w:tcPr>
            <w:tcW w:w="451" w:type="pct"/>
          </w:tcPr>
          <w:p w14:paraId="60F5936E" w14:textId="77777777" w:rsidR="001664DE" w:rsidRPr="00737B6D" w:rsidRDefault="001664DE" w:rsidP="001664DE">
            <w:pPr>
              <w:pStyle w:val="oancuaDanhsach"/>
              <w:numPr>
                <w:ilvl w:val="0"/>
                <w:numId w:val="16"/>
              </w:numPr>
              <w:rPr>
                <w:rFonts w:eastAsia="Times New Roman" w:cs="Times New Roman"/>
                <w:kern w:val="0"/>
                <w14:ligatures w14:val="none"/>
              </w:rPr>
            </w:pPr>
          </w:p>
        </w:tc>
        <w:tc>
          <w:tcPr>
            <w:tcW w:w="3329" w:type="pct"/>
            <w:vAlign w:val="center"/>
            <w:hideMark/>
          </w:tcPr>
          <w:p w14:paraId="0D466D94" w14:textId="0C483E90"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Nhíp mô, ngàm có răng 1x2, dài 190mm</w:t>
            </w:r>
          </w:p>
        </w:tc>
        <w:tc>
          <w:tcPr>
            <w:tcW w:w="656" w:type="pct"/>
            <w:vAlign w:val="center"/>
            <w:hideMark/>
          </w:tcPr>
          <w:p w14:paraId="61E67AFD"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57D09AA1" w14:textId="7AB1A36D"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41B57701" w14:textId="173F79D0" w:rsidTr="00191F63">
        <w:trPr>
          <w:trHeight w:val="70"/>
        </w:trPr>
        <w:tc>
          <w:tcPr>
            <w:tcW w:w="451" w:type="pct"/>
          </w:tcPr>
          <w:p w14:paraId="6CB18028"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150C7077" w14:textId="687C4C86"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Nhíp phẫu tích kiểu Micro-Adson hoặc tương đương, dài 120mm</w:t>
            </w:r>
          </w:p>
        </w:tc>
        <w:tc>
          <w:tcPr>
            <w:tcW w:w="656" w:type="pct"/>
            <w:vAlign w:val="center"/>
            <w:hideMark/>
          </w:tcPr>
          <w:p w14:paraId="194330D7"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4EDFE708" w14:textId="0BD79844"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D2E17B8" w14:textId="62C1A41A" w:rsidTr="00191F63">
        <w:trPr>
          <w:trHeight w:val="70"/>
        </w:trPr>
        <w:tc>
          <w:tcPr>
            <w:tcW w:w="451" w:type="pct"/>
          </w:tcPr>
          <w:p w14:paraId="240E5627" w14:textId="77777777" w:rsidR="001664DE" w:rsidRPr="00737B6D" w:rsidRDefault="001664DE" w:rsidP="001664DE">
            <w:pPr>
              <w:pStyle w:val="oancuaDanhsach"/>
              <w:numPr>
                <w:ilvl w:val="0"/>
                <w:numId w:val="16"/>
              </w:numPr>
              <w:rPr>
                <w:rFonts w:eastAsia="Times New Roman" w:cs="Times New Roman"/>
                <w:kern w:val="0"/>
                <w14:ligatures w14:val="none"/>
              </w:rPr>
            </w:pPr>
          </w:p>
        </w:tc>
        <w:tc>
          <w:tcPr>
            <w:tcW w:w="3329" w:type="pct"/>
            <w:vAlign w:val="center"/>
            <w:hideMark/>
          </w:tcPr>
          <w:p w14:paraId="69A34577" w14:textId="19199C5E"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Nhíp mô kiểu Gerald hoặc tương đương, thẳng, ngàm có răng (1x2), dài 170mm</w:t>
            </w:r>
          </w:p>
        </w:tc>
        <w:tc>
          <w:tcPr>
            <w:tcW w:w="656" w:type="pct"/>
            <w:vAlign w:val="center"/>
            <w:hideMark/>
          </w:tcPr>
          <w:p w14:paraId="37ACD9D8"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1B6894C8" w14:textId="68F9325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3908A246" w14:textId="4CAFBAA2" w:rsidTr="00191F63">
        <w:trPr>
          <w:trHeight w:val="70"/>
        </w:trPr>
        <w:tc>
          <w:tcPr>
            <w:tcW w:w="451" w:type="pct"/>
          </w:tcPr>
          <w:p w14:paraId="417A02A5"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6C50EF64" w14:textId="274A4568"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Nhíp phẫu tích kiểu Cushing hoặc tương đương, thẳng, ngàm có khía, dài 180mm</w:t>
            </w:r>
          </w:p>
        </w:tc>
        <w:tc>
          <w:tcPr>
            <w:tcW w:w="656" w:type="pct"/>
            <w:vAlign w:val="center"/>
            <w:hideMark/>
          </w:tcPr>
          <w:p w14:paraId="77FCD1C6"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79406E91" w14:textId="3B0DBC1A"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AA56BE4" w14:textId="3480AD06" w:rsidTr="00191F63">
        <w:trPr>
          <w:trHeight w:val="70"/>
        </w:trPr>
        <w:tc>
          <w:tcPr>
            <w:tcW w:w="451" w:type="pct"/>
          </w:tcPr>
          <w:p w14:paraId="0821E9BA"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1B462F53" w14:textId="52D2EC5C"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Kẹp mạch máu, cong, ngàm không răng, dài 120mm</w:t>
            </w:r>
          </w:p>
        </w:tc>
        <w:tc>
          <w:tcPr>
            <w:tcW w:w="656" w:type="pct"/>
            <w:vAlign w:val="center"/>
            <w:hideMark/>
          </w:tcPr>
          <w:p w14:paraId="6E923919"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08 Cái</w:t>
            </w:r>
          </w:p>
        </w:tc>
        <w:tc>
          <w:tcPr>
            <w:tcW w:w="564" w:type="pct"/>
            <w:vAlign w:val="center"/>
          </w:tcPr>
          <w:p w14:paraId="74994077" w14:textId="18F612A1"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3F52BC14" w14:textId="42EBC1E8" w:rsidTr="00191F63">
        <w:trPr>
          <w:trHeight w:val="102"/>
        </w:trPr>
        <w:tc>
          <w:tcPr>
            <w:tcW w:w="451" w:type="pct"/>
          </w:tcPr>
          <w:p w14:paraId="3FA51428"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noWrap/>
            <w:vAlign w:val="center"/>
            <w:hideMark/>
          </w:tcPr>
          <w:p w14:paraId="3728F4C0" w14:textId="7CCE2CD3"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Kéo phẫu tích kiểu Metzenbaum hoặc tương đương,</w:t>
            </w:r>
            <w:r w:rsidRPr="00272194">
              <w:rPr>
                <w:rFonts w:eastAsia="Times New Roman" w:cs="Times New Roman"/>
                <w:b/>
                <w:bCs/>
                <w:kern w:val="0"/>
                <w14:ligatures w14:val="none"/>
              </w:rPr>
              <w:t xml:space="preserve"> </w:t>
            </w:r>
            <w:r w:rsidRPr="00272194">
              <w:rPr>
                <w:rFonts w:eastAsia="Times New Roman" w:cs="Times New Roman"/>
                <w:kern w:val="0"/>
                <w14:ligatures w14:val="none"/>
              </w:rPr>
              <w:t xml:space="preserve">loại TC </w:t>
            </w:r>
            <w:r w:rsidRPr="00272194">
              <w:rPr>
                <w:rFonts w:eastAsia="Times New Roman" w:cs="Times New Roman"/>
                <w:i/>
                <w:iCs/>
                <w:kern w:val="0"/>
                <w14:ligatures w14:val="none"/>
              </w:rPr>
              <w:t>(lưỡi bằng hợp kim Tungsten Carbide)</w:t>
            </w:r>
            <w:r w:rsidRPr="00272194">
              <w:rPr>
                <w:rFonts w:eastAsia="Times New Roman" w:cs="Times New Roman"/>
                <w:kern w:val="0"/>
                <w14:ligatures w14:val="none"/>
              </w:rPr>
              <w:t>, cong, mũi tù/tù, cán vàng, dài 180mm</w:t>
            </w:r>
          </w:p>
        </w:tc>
        <w:tc>
          <w:tcPr>
            <w:tcW w:w="656" w:type="pct"/>
            <w:vAlign w:val="center"/>
            <w:hideMark/>
          </w:tcPr>
          <w:p w14:paraId="39424B62"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7956F6EF" w14:textId="33357485"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056BC5A" w14:textId="230AB5B7" w:rsidTr="00191F63">
        <w:trPr>
          <w:trHeight w:val="70"/>
        </w:trPr>
        <w:tc>
          <w:tcPr>
            <w:tcW w:w="451" w:type="pct"/>
          </w:tcPr>
          <w:p w14:paraId="007714E5"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64061E0F" w14:textId="0C9AA57F"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Kéo phẫu tích màng não kiểu Schmieden-Taylor hoặc tương đương, gập góc bên, một đầu thăm, dài 150mm</w:t>
            </w:r>
          </w:p>
        </w:tc>
        <w:tc>
          <w:tcPr>
            <w:tcW w:w="656" w:type="pct"/>
            <w:vAlign w:val="center"/>
            <w:hideMark/>
          </w:tcPr>
          <w:p w14:paraId="59BC1AA3"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B67ABE1" w14:textId="24C3D77A"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81991CB" w14:textId="63F1E277" w:rsidTr="00191F63">
        <w:trPr>
          <w:trHeight w:val="70"/>
        </w:trPr>
        <w:tc>
          <w:tcPr>
            <w:tcW w:w="451" w:type="pct"/>
          </w:tcPr>
          <w:p w14:paraId="28BF5DAD"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3A849A11" w14:textId="23CBC2F1"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Kéo phẫu thuật kiểu Mayo hoặc tương đương, cong, lưỡi vát, mũi tù/tù, dài 150mm</w:t>
            </w:r>
          </w:p>
        </w:tc>
        <w:tc>
          <w:tcPr>
            <w:tcW w:w="656" w:type="pct"/>
            <w:vAlign w:val="center"/>
            <w:hideMark/>
          </w:tcPr>
          <w:p w14:paraId="0C17620F"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239D38F4" w14:textId="082E2FE7"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3E806148" w14:textId="32C1D1DC" w:rsidTr="00191F63">
        <w:trPr>
          <w:trHeight w:val="1980"/>
        </w:trPr>
        <w:tc>
          <w:tcPr>
            <w:tcW w:w="451" w:type="pct"/>
          </w:tcPr>
          <w:p w14:paraId="5FBB84F0"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7FB095E" w14:textId="5B026E2B"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Ống hút kiểu Fergusson hoặc tương đương, chiều dài hoạt động ≥ 100mm, dài 200mm, đường kính khoảng 1.50mm (±≤ 0.5mm) (hoặc 4.5Fr (± ≤ 1Fr)), dùng cho ống hút có đường kính 6-9mm.</w:t>
            </w:r>
          </w:p>
        </w:tc>
        <w:tc>
          <w:tcPr>
            <w:tcW w:w="656" w:type="pct"/>
            <w:vAlign w:val="center"/>
            <w:hideMark/>
          </w:tcPr>
          <w:p w14:paraId="44A30EED"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1F8CBD68" w14:textId="6EF05674"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2D8FCCE" w14:textId="28604FBD" w:rsidTr="00191F63">
        <w:trPr>
          <w:trHeight w:val="70"/>
        </w:trPr>
        <w:tc>
          <w:tcPr>
            <w:tcW w:w="451" w:type="pct"/>
          </w:tcPr>
          <w:p w14:paraId="56583758"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5E20D00F" w14:textId="07494091"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Ống hút kiểu Fergusson hoặc tương đương, chiều dài hoạt động ≥ 100mm, dài 200mm, đường kính 2mm (±≤ 0.5mm) (hoặc 6FR (±≤ 1FR) </w:t>
            </w:r>
            <w:r w:rsidRPr="00272194">
              <w:rPr>
                <w:rFonts w:eastAsia="Times New Roman" w:cs="Times New Roman"/>
                <w:i/>
                <w:iCs/>
                <w:kern w:val="0"/>
                <w14:ligatures w14:val="none"/>
              </w:rPr>
              <w:t>(đường kính khác loại số thứ tự 17)</w:t>
            </w:r>
            <w:r w:rsidRPr="00272194">
              <w:rPr>
                <w:rFonts w:eastAsia="Times New Roman" w:cs="Times New Roman"/>
                <w:kern w:val="0"/>
                <w14:ligatures w14:val="none"/>
              </w:rPr>
              <w:t xml:space="preserve"> dùng cho ống hút có đường kính khoảng 6-9mm</w:t>
            </w:r>
          </w:p>
        </w:tc>
        <w:tc>
          <w:tcPr>
            <w:tcW w:w="656" w:type="pct"/>
            <w:vAlign w:val="center"/>
            <w:hideMark/>
          </w:tcPr>
          <w:p w14:paraId="2BDAC58A"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57CF390D" w14:textId="1531A06C"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9128B39" w14:textId="50C82EA0" w:rsidTr="00191F63">
        <w:trPr>
          <w:trHeight w:val="70"/>
        </w:trPr>
        <w:tc>
          <w:tcPr>
            <w:tcW w:w="451" w:type="pct"/>
          </w:tcPr>
          <w:p w14:paraId="492DE455"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59670AC1" w14:textId="203E9F18"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Ống hút kiểu Fergusson hoặc tương đương, dài 200mm, chiều dài hoạt động ≥ 100mm, đường kính 2.50mm (±≤ 0.5mm), (hoặc 7FR (±≤ 1FR) </w:t>
            </w:r>
            <w:r w:rsidRPr="00272194">
              <w:rPr>
                <w:rFonts w:eastAsia="Times New Roman" w:cs="Times New Roman"/>
                <w:i/>
                <w:iCs/>
                <w:kern w:val="0"/>
                <w14:ligatures w14:val="none"/>
              </w:rPr>
              <w:t xml:space="preserve">(đường kính khác loại số thứ tự 17 và 18), </w:t>
            </w:r>
            <w:r w:rsidRPr="00272194">
              <w:rPr>
                <w:rFonts w:eastAsia="Times New Roman" w:cs="Times New Roman"/>
                <w:kern w:val="0"/>
                <w14:ligatures w14:val="none"/>
              </w:rPr>
              <w:t>dùng cho ống hút có đường kính khoảng 6-9mm</w:t>
            </w:r>
          </w:p>
        </w:tc>
        <w:tc>
          <w:tcPr>
            <w:tcW w:w="656" w:type="pct"/>
            <w:vAlign w:val="center"/>
            <w:hideMark/>
          </w:tcPr>
          <w:p w14:paraId="6114767D"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1A84611B" w14:textId="2BE40183"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AB7BCBC" w14:textId="787F54F8" w:rsidTr="00191F63">
        <w:trPr>
          <w:trHeight w:val="429"/>
        </w:trPr>
        <w:tc>
          <w:tcPr>
            <w:tcW w:w="451" w:type="pct"/>
          </w:tcPr>
          <w:p w14:paraId="31F16812"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774068B" w14:textId="1D6A19D6"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Ống hút kiểu Fergusson hoặc tương đương, dài 200mm, chiều dài hoạt động ≥ 100mm, đường kính 3mm (±≤ 0.5mm), (hoặc 9FR (±≤ 1FR) (</w:t>
            </w:r>
            <w:r w:rsidRPr="00272194">
              <w:rPr>
                <w:rFonts w:eastAsia="Times New Roman" w:cs="Times New Roman"/>
                <w:i/>
                <w:iCs/>
                <w:kern w:val="0"/>
                <w14:ligatures w14:val="none"/>
              </w:rPr>
              <w:t>đường kính khác loại số thứ tự 19)</w:t>
            </w:r>
            <w:r w:rsidRPr="00272194">
              <w:rPr>
                <w:rFonts w:eastAsia="Times New Roman" w:cs="Times New Roman"/>
                <w:kern w:val="0"/>
                <w14:ligatures w14:val="none"/>
              </w:rPr>
              <w:t>, dùng cho ống hút có đường kính khoảng 6-9mm</w:t>
            </w:r>
          </w:p>
        </w:tc>
        <w:tc>
          <w:tcPr>
            <w:tcW w:w="656" w:type="pct"/>
            <w:vAlign w:val="center"/>
            <w:hideMark/>
          </w:tcPr>
          <w:p w14:paraId="092BA724"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582E5889" w14:textId="651AD3D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6747AEC" w14:textId="34880E04" w:rsidTr="00191F63">
        <w:trPr>
          <w:trHeight w:val="70"/>
        </w:trPr>
        <w:tc>
          <w:tcPr>
            <w:tcW w:w="451" w:type="pct"/>
          </w:tcPr>
          <w:p w14:paraId="42B45A43"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noWrap/>
            <w:vAlign w:val="center"/>
            <w:hideMark/>
          </w:tcPr>
          <w:p w14:paraId="25D05C07" w14:textId="0A6DF07A"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Ống hút kiểu Fergusson hoặc tương đương, dài 190mm, đường kính 3mm (±≤ 0.5mm), (hoặc 9FR (±≤ 1FR) dùng cho ống hút có đường kính khoảng 6-9mm</w:t>
            </w:r>
          </w:p>
        </w:tc>
        <w:tc>
          <w:tcPr>
            <w:tcW w:w="656" w:type="pct"/>
            <w:vAlign w:val="center"/>
            <w:hideMark/>
          </w:tcPr>
          <w:p w14:paraId="45674951"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095E20CF" w14:textId="513E6D85"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70E330E" w14:textId="10F976A3" w:rsidTr="00191F63">
        <w:trPr>
          <w:trHeight w:val="70"/>
        </w:trPr>
        <w:tc>
          <w:tcPr>
            <w:tcW w:w="451" w:type="pct"/>
          </w:tcPr>
          <w:p w14:paraId="04F43CBB" w14:textId="77777777" w:rsidR="001664DE" w:rsidRPr="00737B6D" w:rsidRDefault="001664DE" w:rsidP="001664DE">
            <w:pPr>
              <w:pStyle w:val="oancuaDanhsach"/>
              <w:numPr>
                <w:ilvl w:val="0"/>
                <w:numId w:val="16"/>
              </w:numPr>
              <w:rPr>
                <w:rFonts w:eastAsia="Times New Roman" w:cs="Times New Roman"/>
                <w:kern w:val="0"/>
                <w14:ligatures w14:val="none"/>
              </w:rPr>
            </w:pPr>
          </w:p>
        </w:tc>
        <w:tc>
          <w:tcPr>
            <w:tcW w:w="3329" w:type="pct"/>
            <w:vAlign w:val="center"/>
            <w:hideMark/>
          </w:tcPr>
          <w:p w14:paraId="5D9C890C" w14:textId="1BF79AA4"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Banh vết mổ Farabeuf hoặc tương đương, loại hai đầu, dài ≥ 120mm</w:t>
            </w:r>
          </w:p>
        </w:tc>
        <w:tc>
          <w:tcPr>
            <w:tcW w:w="656" w:type="pct"/>
            <w:vAlign w:val="center"/>
            <w:hideMark/>
          </w:tcPr>
          <w:p w14:paraId="59427EFA"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2FBD3813" w14:textId="62FC75E9"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566D71C0" w14:textId="05C6EDD0" w:rsidTr="00191F63">
        <w:trPr>
          <w:trHeight w:val="144"/>
        </w:trPr>
        <w:tc>
          <w:tcPr>
            <w:tcW w:w="451" w:type="pct"/>
          </w:tcPr>
          <w:p w14:paraId="7AA0F381"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26C9920E" w14:textId="36AF219B"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Banh tự giữ kiểu Weitlaner hoặc tương đương, răng tù 2x3, dài 110mm</w:t>
            </w:r>
          </w:p>
        </w:tc>
        <w:tc>
          <w:tcPr>
            <w:tcW w:w="656" w:type="pct"/>
            <w:vAlign w:val="center"/>
            <w:hideMark/>
          </w:tcPr>
          <w:p w14:paraId="1DF4E121"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6101C4A" w14:textId="0A444962"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5822094A" w14:textId="33BAA667" w:rsidTr="00191F63">
        <w:trPr>
          <w:trHeight w:val="70"/>
        </w:trPr>
        <w:tc>
          <w:tcPr>
            <w:tcW w:w="451" w:type="pct"/>
          </w:tcPr>
          <w:p w14:paraId="2C34BE49"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3FB1A685" w14:textId="77A9145E"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 Banh tự giữ kiểu Wullstein hoặc tương đương, gập góc, răng tù 3x3, dài 130mm</w:t>
            </w:r>
          </w:p>
        </w:tc>
        <w:tc>
          <w:tcPr>
            <w:tcW w:w="656" w:type="pct"/>
            <w:vAlign w:val="center"/>
            <w:hideMark/>
          </w:tcPr>
          <w:p w14:paraId="1D4E1901"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390996B2" w14:textId="78BFF0FE"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CDE7561" w14:textId="6C36662C" w:rsidTr="00191F63">
        <w:trPr>
          <w:trHeight w:val="70"/>
        </w:trPr>
        <w:tc>
          <w:tcPr>
            <w:tcW w:w="451" w:type="pct"/>
          </w:tcPr>
          <w:p w14:paraId="5F8D2C12"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2CCB3220" w14:textId="2C7F4AEB"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Banh tự giữ kiểu Anderson-Adson hoặc tương đương, răng 4 x4, nhọn, có khóa cài, dài 190mm</w:t>
            </w:r>
          </w:p>
        </w:tc>
        <w:tc>
          <w:tcPr>
            <w:tcW w:w="656" w:type="pct"/>
            <w:vAlign w:val="center"/>
            <w:hideMark/>
          </w:tcPr>
          <w:p w14:paraId="0A4ED217"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19464156" w14:textId="768D298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A8201C3" w14:textId="0FAD2077" w:rsidTr="00191F63">
        <w:trPr>
          <w:trHeight w:val="70"/>
        </w:trPr>
        <w:tc>
          <w:tcPr>
            <w:tcW w:w="451" w:type="pct"/>
          </w:tcPr>
          <w:p w14:paraId="54102990"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noWrap/>
            <w:hideMark/>
          </w:tcPr>
          <w:p w14:paraId="4D49C67B" w14:textId="2A69DB16"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Kẹp mang kim kiểu Hegar-Mayo hoặc tương đương, thẳng, loại TC </w:t>
            </w:r>
            <w:r w:rsidRPr="00272194">
              <w:rPr>
                <w:rFonts w:eastAsia="Times New Roman" w:cs="Times New Roman"/>
                <w:i/>
                <w:iCs/>
                <w:kern w:val="0"/>
                <w14:ligatures w14:val="none"/>
              </w:rPr>
              <w:t>(lưỡi bằng hợp kim Tungsten Carbide)</w:t>
            </w:r>
            <w:r w:rsidRPr="00272194">
              <w:rPr>
                <w:rFonts w:eastAsia="Times New Roman" w:cs="Times New Roman"/>
                <w:kern w:val="0"/>
                <w14:ligatures w14:val="none"/>
              </w:rPr>
              <w:t>, bước răng ≤ 0.5mm, cán vàng, dùng cho chỉ tới 3/0, dài 180mm.</w:t>
            </w:r>
          </w:p>
        </w:tc>
        <w:tc>
          <w:tcPr>
            <w:tcW w:w="656" w:type="pct"/>
            <w:vAlign w:val="center"/>
            <w:hideMark/>
          </w:tcPr>
          <w:p w14:paraId="22503806"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761A1D49" w14:textId="207FC1A5"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12146F5A" w14:textId="0039542F" w:rsidTr="00191F63">
        <w:trPr>
          <w:trHeight w:val="70"/>
        </w:trPr>
        <w:tc>
          <w:tcPr>
            <w:tcW w:w="451" w:type="pct"/>
          </w:tcPr>
          <w:p w14:paraId="187C153D"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noWrap/>
            <w:vAlign w:val="center"/>
            <w:hideMark/>
          </w:tcPr>
          <w:p w14:paraId="688A8FE5" w14:textId="3A0699EF"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Kẹp mang kim kiểu Crile-Wood hoặc tương đương, loại TC </w:t>
            </w:r>
            <w:r w:rsidRPr="00272194">
              <w:rPr>
                <w:rFonts w:eastAsia="Times New Roman" w:cs="Times New Roman"/>
                <w:i/>
                <w:iCs/>
                <w:kern w:val="0"/>
                <w14:ligatures w14:val="none"/>
              </w:rPr>
              <w:t>(lưỡi bằng hợp kim Tungsten Carbide)</w:t>
            </w:r>
            <w:r w:rsidRPr="00272194">
              <w:rPr>
                <w:rFonts w:eastAsia="Times New Roman" w:cs="Times New Roman"/>
                <w:kern w:val="0"/>
                <w14:ligatures w14:val="none"/>
              </w:rPr>
              <w:t>, thẳng, bước răng ≤ 0.5mm, dùng cho chỉ 4/0-6/0, cán vàng, dài 190mm.</w:t>
            </w:r>
          </w:p>
        </w:tc>
        <w:tc>
          <w:tcPr>
            <w:tcW w:w="656" w:type="pct"/>
            <w:vAlign w:val="center"/>
            <w:hideMark/>
          </w:tcPr>
          <w:p w14:paraId="26BF4059"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26617493" w14:textId="60348C10"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8325A3C" w14:textId="0BD96947" w:rsidTr="00191F63">
        <w:trPr>
          <w:trHeight w:val="70"/>
        </w:trPr>
        <w:tc>
          <w:tcPr>
            <w:tcW w:w="451" w:type="pct"/>
          </w:tcPr>
          <w:p w14:paraId="339AAC78"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35007B14" w14:textId="2A4C2F7B"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Kẹp mang kim dùng cho chỉ 2/0, dài 160mm. </w:t>
            </w:r>
          </w:p>
        </w:tc>
        <w:tc>
          <w:tcPr>
            <w:tcW w:w="656" w:type="pct"/>
            <w:vAlign w:val="center"/>
            <w:hideMark/>
          </w:tcPr>
          <w:p w14:paraId="6E7E8E9F"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43AF1FF3" w14:textId="5AEE39B2"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633E4BD" w14:textId="12BF5D34" w:rsidTr="00191F63">
        <w:trPr>
          <w:trHeight w:val="70"/>
        </w:trPr>
        <w:tc>
          <w:tcPr>
            <w:tcW w:w="451" w:type="pct"/>
          </w:tcPr>
          <w:p w14:paraId="10F77109"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EBC55A4" w14:textId="47C64A5D"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Dụng cụ róc xương kiểu Lambotte hoặc tương đương, cong, đầu sắc, đầu rộng 15mm (±≤ 2.0mm), dài 210mm.</w:t>
            </w:r>
          </w:p>
        </w:tc>
        <w:tc>
          <w:tcPr>
            <w:tcW w:w="656" w:type="pct"/>
            <w:vAlign w:val="center"/>
            <w:hideMark/>
          </w:tcPr>
          <w:p w14:paraId="6A2E1DA3"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58F05869" w14:textId="0028537C"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18BB3D7" w14:textId="61AD95D9" w:rsidTr="00191F63">
        <w:trPr>
          <w:trHeight w:val="70"/>
        </w:trPr>
        <w:tc>
          <w:tcPr>
            <w:tcW w:w="451" w:type="pct"/>
          </w:tcPr>
          <w:p w14:paraId="5686B1A0"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FDAD711" w14:textId="64219E1F"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Dụng cụ róc xương, dạng cong, đầu vuông, ngang 5.5mm (±≤ 1.0 mm), dài 200 mm</w:t>
            </w:r>
          </w:p>
        </w:tc>
        <w:tc>
          <w:tcPr>
            <w:tcW w:w="656" w:type="pct"/>
            <w:vAlign w:val="center"/>
            <w:hideMark/>
          </w:tcPr>
          <w:p w14:paraId="597967B0"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200C71F9" w14:textId="26176C27"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5192E43E" w14:textId="3F333DDB" w:rsidTr="00191F63">
        <w:trPr>
          <w:trHeight w:val="698"/>
        </w:trPr>
        <w:tc>
          <w:tcPr>
            <w:tcW w:w="451" w:type="pct"/>
          </w:tcPr>
          <w:p w14:paraId="5E69745E"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77EFDF9" w14:textId="78BBF6C8"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Kìm gặm xương kiểu ECHLIN hoặc tương đương, nghiêng một bên, chiều dài mũi khoảng 10mm, ngàm rộng 2mm (±≤ 0.5mm) dài 230mm.</w:t>
            </w:r>
          </w:p>
        </w:tc>
        <w:tc>
          <w:tcPr>
            <w:tcW w:w="656" w:type="pct"/>
            <w:vAlign w:val="center"/>
            <w:hideMark/>
          </w:tcPr>
          <w:p w14:paraId="2DE1FC25"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1197CBA5" w14:textId="6B9CDF2C"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3B05AEBA" w14:textId="38C09A12" w:rsidTr="00191F63">
        <w:trPr>
          <w:trHeight w:val="70"/>
        </w:trPr>
        <w:tc>
          <w:tcPr>
            <w:tcW w:w="451" w:type="pct"/>
          </w:tcPr>
          <w:p w14:paraId="7BA35A0B"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B4AFF56" w14:textId="5DF74998"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Kìm gặm xương kiểu BEYER hoặc tương đương, đầu hơi cong, dài 180mm</w:t>
            </w:r>
          </w:p>
        </w:tc>
        <w:tc>
          <w:tcPr>
            <w:tcW w:w="656" w:type="pct"/>
            <w:vAlign w:val="center"/>
            <w:hideMark/>
          </w:tcPr>
          <w:p w14:paraId="57322D6E"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5DA2E303" w14:textId="7C2A7C63"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19847D67" w14:textId="662658E4" w:rsidTr="00191F63">
        <w:trPr>
          <w:trHeight w:val="70"/>
        </w:trPr>
        <w:tc>
          <w:tcPr>
            <w:tcW w:w="451" w:type="pct"/>
          </w:tcPr>
          <w:p w14:paraId="6E28F4FF"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640CE046" w14:textId="72CF3EA2"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Kìm gặm xương kiểu Luer hoặc tương đương, ngàm cong, dài 160mm </w:t>
            </w:r>
          </w:p>
        </w:tc>
        <w:tc>
          <w:tcPr>
            <w:tcW w:w="656" w:type="pct"/>
            <w:vAlign w:val="center"/>
            <w:hideMark/>
          </w:tcPr>
          <w:p w14:paraId="5D04BAF0"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10320050" w14:textId="04F2E744"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3ED3EA1C" w14:textId="22C8E811" w:rsidTr="00191F63">
        <w:trPr>
          <w:trHeight w:val="70"/>
        </w:trPr>
        <w:tc>
          <w:tcPr>
            <w:tcW w:w="451" w:type="pct"/>
          </w:tcPr>
          <w:p w14:paraId="5BAFEC17"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ACBA7B2" w14:textId="13A2B4B5"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xml:space="preserve">Kìm gặm xương kiểu Luer hoặc tương đương, ngàm cong, dài 140mm </w:t>
            </w:r>
            <w:r w:rsidRPr="00272194">
              <w:rPr>
                <w:rFonts w:eastAsia="Times New Roman" w:cs="Times New Roman"/>
                <w:i/>
                <w:iCs/>
                <w:kern w:val="0"/>
                <w14:ligatures w14:val="none"/>
              </w:rPr>
              <w:t>(khác chiều dài loại số thứ tự 33)</w:t>
            </w:r>
          </w:p>
        </w:tc>
        <w:tc>
          <w:tcPr>
            <w:tcW w:w="656" w:type="pct"/>
            <w:vAlign w:val="center"/>
            <w:hideMark/>
          </w:tcPr>
          <w:p w14:paraId="41ED11E2"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D2B1EF0" w14:textId="759ED492"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D619A4B" w14:textId="73796500" w:rsidTr="00191F63">
        <w:trPr>
          <w:trHeight w:val="70"/>
        </w:trPr>
        <w:tc>
          <w:tcPr>
            <w:tcW w:w="451" w:type="pct"/>
          </w:tcPr>
          <w:p w14:paraId="521F243C"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noWrap/>
            <w:vAlign w:val="center"/>
            <w:hideMark/>
          </w:tcPr>
          <w:p w14:paraId="62C91A4C" w14:textId="361E3425"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Vén não hai đầu, dễ uốn, kích thước 2 đầu 7/8mm (±≤ 1mm), dài 200mm</w:t>
            </w:r>
          </w:p>
        </w:tc>
        <w:tc>
          <w:tcPr>
            <w:tcW w:w="656" w:type="pct"/>
            <w:vAlign w:val="center"/>
            <w:hideMark/>
          </w:tcPr>
          <w:p w14:paraId="5802C58D"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7643D692" w14:textId="694DE012"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254FE71" w14:textId="02E55BAD" w:rsidTr="00191F63">
        <w:trPr>
          <w:trHeight w:val="70"/>
        </w:trPr>
        <w:tc>
          <w:tcPr>
            <w:tcW w:w="451" w:type="pct"/>
          </w:tcPr>
          <w:p w14:paraId="04C0757C"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noWrap/>
            <w:vAlign w:val="center"/>
            <w:hideMark/>
          </w:tcPr>
          <w:p w14:paraId="24693AEA" w14:textId="3DE58E9C"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Vén não hai đầu, dễ uốn, kích thước 2 đầu 13/14mm (±≤ 1mm), dài 200mm</w:t>
            </w:r>
          </w:p>
        </w:tc>
        <w:tc>
          <w:tcPr>
            <w:tcW w:w="656" w:type="pct"/>
            <w:vAlign w:val="center"/>
            <w:hideMark/>
          </w:tcPr>
          <w:p w14:paraId="7405ECA9"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ACE28DC" w14:textId="6B99F644"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66A26EF" w14:textId="30A99169" w:rsidTr="00191F63">
        <w:trPr>
          <w:trHeight w:val="70"/>
        </w:trPr>
        <w:tc>
          <w:tcPr>
            <w:tcW w:w="451" w:type="pct"/>
          </w:tcPr>
          <w:p w14:paraId="36B38AF7"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31B1F005" w14:textId="5D0F023A"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Vén não hai đầu, dễ uốn, kích thước 2 đầu 9mm (±≤ 1mm), dài 200mm</w:t>
            </w:r>
          </w:p>
        </w:tc>
        <w:tc>
          <w:tcPr>
            <w:tcW w:w="656" w:type="pct"/>
            <w:vAlign w:val="center"/>
            <w:hideMark/>
          </w:tcPr>
          <w:p w14:paraId="1251C7C9"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7E460A80" w14:textId="0C8985D8"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08780A2" w14:textId="4305BBB5" w:rsidTr="00191F63">
        <w:trPr>
          <w:trHeight w:val="70"/>
        </w:trPr>
        <w:tc>
          <w:tcPr>
            <w:tcW w:w="451" w:type="pct"/>
          </w:tcPr>
          <w:p w14:paraId="56FBCBD3"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hideMark/>
          </w:tcPr>
          <w:p w14:paraId="11649284" w14:textId="487F27C8"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Ống chọc dò não thất, thẳng, đầu tù, thân chia đoạn, dài 110mm, chiều dài hoạt động ≥ 90mm, đường kính 2mm (±≤ 0.5mm)</w:t>
            </w:r>
          </w:p>
        </w:tc>
        <w:tc>
          <w:tcPr>
            <w:tcW w:w="656" w:type="pct"/>
            <w:vAlign w:val="center"/>
            <w:hideMark/>
          </w:tcPr>
          <w:p w14:paraId="5A5596D0"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0DBBB32D" w14:textId="12E05BC1"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F58AD1B" w14:textId="46DD6483" w:rsidTr="00191F63">
        <w:trPr>
          <w:trHeight w:val="70"/>
        </w:trPr>
        <w:tc>
          <w:tcPr>
            <w:tcW w:w="451" w:type="pct"/>
          </w:tcPr>
          <w:p w14:paraId="3BB6B6C7"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95E7CE1" w14:textId="38E54989"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Vén mạch máu và rễ dây thần kinh kiểu Crile hoặc tương đương, gập góc 90°, mũi tù, sâu ≥ 5mm, dài 200mm.</w:t>
            </w:r>
          </w:p>
        </w:tc>
        <w:tc>
          <w:tcPr>
            <w:tcW w:w="656" w:type="pct"/>
            <w:vAlign w:val="center"/>
            <w:hideMark/>
          </w:tcPr>
          <w:p w14:paraId="08E975CB"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F0A0B7C" w14:textId="442CBC00"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25B8756" w14:textId="7ACDC0E3" w:rsidTr="00191F63">
        <w:trPr>
          <w:trHeight w:val="70"/>
        </w:trPr>
        <w:tc>
          <w:tcPr>
            <w:tcW w:w="451" w:type="pct"/>
          </w:tcPr>
          <w:p w14:paraId="61D3162A"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07F5E623" w14:textId="4F42D646"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Thìa nạo xương, ngang 4.5 mm (±≤ 0.5mm), dài 200 mm</w:t>
            </w:r>
          </w:p>
        </w:tc>
        <w:tc>
          <w:tcPr>
            <w:tcW w:w="656" w:type="pct"/>
            <w:vAlign w:val="center"/>
            <w:hideMark/>
          </w:tcPr>
          <w:p w14:paraId="7F8A93F8"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E232CCF" w14:textId="03353162"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305B1E4" w14:textId="0949986C" w:rsidTr="00191F63">
        <w:trPr>
          <w:trHeight w:val="70"/>
        </w:trPr>
        <w:tc>
          <w:tcPr>
            <w:tcW w:w="451" w:type="pct"/>
          </w:tcPr>
          <w:p w14:paraId="5D4B9067"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noWrap/>
            <w:vAlign w:val="center"/>
            <w:hideMark/>
          </w:tcPr>
          <w:p w14:paraId="0C6393A3" w14:textId="52231C89"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Đục thẳng bé (hoặc đục xương kiểu Stille), ngàm ≥ 10mm, dài 200mm.</w:t>
            </w:r>
          </w:p>
        </w:tc>
        <w:tc>
          <w:tcPr>
            <w:tcW w:w="656" w:type="pct"/>
            <w:vAlign w:val="center"/>
            <w:hideMark/>
          </w:tcPr>
          <w:p w14:paraId="632379D4"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12825CB0" w14:textId="2AB426DD"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312E699" w14:textId="462FA9EB" w:rsidTr="00191F63">
        <w:trPr>
          <w:trHeight w:val="70"/>
        </w:trPr>
        <w:tc>
          <w:tcPr>
            <w:tcW w:w="451" w:type="pct"/>
          </w:tcPr>
          <w:p w14:paraId="20EE499E" w14:textId="77777777" w:rsidR="001664DE" w:rsidRPr="00737B6D" w:rsidRDefault="001664DE" w:rsidP="001664DE">
            <w:pPr>
              <w:pStyle w:val="oancuaDanhsach"/>
              <w:numPr>
                <w:ilvl w:val="0"/>
                <w:numId w:val="16"/>
              </w:numPr>
              <w:rPr>
                <w:rFonts w:eastAsia="Times New Roman" w:cs="Times New Roman"/>
                <w:kern w:val="0"/>
                <w14:ligatures w14:val="none"/>
              </w:rPr>
            </w:pPr>
          </w:p>
        </w:tc>
        <w:tc>
          <w:tcPr>
            <w:tcW w:w="3329" w:type="pct"/>
            <w:vAlign w:val="center"/>
            <w:hideMark/>
          </w:tcPr>
          <w:p w14:paraId="6C865A5B" w14:textId="3515427A" w:rsidR="001664DE" w:rsidRPr="00272194" w:rsidRDefault="001664DE" w:rsidP="001664DE">
            <w:pPr>
              <w:jc w:val="both"/>
              <w:rPr>
                <w:rFonts w:eastAsia="Times New Roman" w:cs="Times New Roman"/>
                <w:kern w:val="0"/>
                <w14:ligatures w14:val="none"/>
              </w:rPr>
            </w:pPr>
            <w:r w:rsidRPr="001F7711">
              <w:rPr>
                <w:rFonts w:eastAsia="Times New Roman" w:cs="Times New Roman"/>
                <w:color w:val="0070C0"/>
                <w:kern w:val="0"/>
                <w14:ligatures w14:val="none"/>
              </w:rPr>
              <w:t>Tay đặt clip mạch máu da đầu</w:t>
            </w:r>
            <w:r w:rsidRPr="001F7711">
              <w:rPr>
                <w:color w:val="0070C0"/>
                <w:lang w:val="vi-VN"/>
              </w:rPr>
              <w:t xml:space="preserve"> hoặc dụng cụ tháo-lắp kẹp cầm máu da đầu</w:t>
            </w:r>
            <w:r w:rsidRPr="001F7711">
              <w:rPr>
                <w:rFonts w:eastAsia="Times New Roman" w:cs="Times New Roman"/>
                <w:color w:val="0070C0"/>
                <w:kern w:val="0"/>
                <w14:ligatures w14:val="none"/>
              </w:rPr>
              <w:t xml:space="preserve">, dạng súng </w:t>
            </w:r>
            <w:r w:rsidRPr="001F7711">
              <w:rPr>
                <w:color w:val="0070C0"/>
                <w:lang w:val="vi-VN"/>
              </w:rPr>
              <w:t xml:space="preserve">(có tay cầm), </w:t>
            </w:r>
            <w:r w:rsidRPr="001F7711">
              <w:rPr>
                <w:rFonts w:eastAsia="Times New Roman" w:cs="Times New Roman"/>
                <w:color w:val="0070C0"/>
                <w:kern w:val="0"/>
                <w14:ligatures w14:val="none"/>
              </w:rPr>
              <w:t>có nút bấm</w:t>
            </w:r>
            <w:r w:rsidRPr="001F7711">
              <w:rPr>
                <w:color w:val="0070C0"/>
                <w:lang w:val="vi-VN"/>
              </w:rPr>
              <w:t>, bằng nhôm hoặc kim loại không gỉ hoặc tương đương trở lên</w:t>
            </w:r>
            <w:r w:rsidRPr="001F7711">
              <w:rPr>
                <w:rFonts w:eastAsia="Times New Roman" w:cs="Times New Roman"/>
                <w:color w:val="0070C0"/>
                <w:kern w:val="0"/>
                <w14:ligatures w14:val="none"/>
              </w:rPr>
              <w:t xml:space="preserve"> </w:t>
            </w:r>
            <w:r w:rsidRPr="001F7711">
              <w:rPr>
                <w:rFonts w:eastAsia="Times New Roman" w:cs="Times New Roman"/>
                <w:i/>
                <w:iCs/>
                <w:color w:val="0070C0"/>
                <w:kern w:val="0"/>
                <w14:ligatures w14:val="none"/>
              </w:rPr>
              <w:t>(Cung cấp kèm theo 200 cái clip mạch máu da đầu, dùng 1 lần</w:t>
            </w:r>
            <w:r w:rsidRPr="001F7711">
              <w:rPr>
                <w:i/>
                <w:iCs/>
                <w:color w:val="0070C0"/>
                <w:lang w:val="vi-VN"/>
              </w:rPr>
              <w:t xml:space="preserve"> (đóng gói tiệt trùng sẵn)</w:t>
            </w:r>
            <w:r w:rsidRPr="001F7711">
              <w:rPr>
                <w:rFonts w:eastAsia="Times New Roman" w:cs="Times New Roman"/>
                <w:i/>
                <w:iCs/>
                <w:color w:val="0070C0"/>
                <w:kern w:val="0"/>
                <w14:ligatures w14:val="none"/>
              </w:rPr>
              <w:t>)</w:t>
            </w:r>
          </w:p>
        </w:tc>
        <w:tc>
          <w:tcPr>
            <w:tcW w:w="656" w:type="pct"/>
            <w:vAlign w:val="center"/>
            <w:hideMark/>
          </w:tcPr>
          <w:p w14:paraId="79454FCA"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2F4A1879" w14:textId="5C43B0D8"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A215FA1" w14:textId="00CEA0F5" w:rsidTr="00191F63">
        <w:trPr>
          <w:trHeight w:val="330"/>
        </w:trPr>
        <w:tc>
          <w:tcPr>
            <w:tcW w:w="451" w:type="pct"/>
          </w:tcPr>
          <w:p w14:paraId="1C5F4B84"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37258347" w14:textId="708AEAD1"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Cán kéo dây cưa có móc (tay cưa)</w:t>
            </w:r>
          </w:p>
        </w:tc>
        <w:tc>
          <w:tcPr>
            <w:tcW w:w="656" w:type="pct"/>
            <w:vAlign w:val="center"/>
            <w:hideMark/>
          </w:tcPr>
          <w:p w14:paraId="352A12D6"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02 Cái</w:t>
            </w:r>
          </w:p>
        </w:tc>
        <w:tc>
          <w:tcPr>
            <w:tcW w:w="564" w:type="pct"/>
            <w:vAlign w:val="center"/>
          </w:tcPr>
          <w:p w14:paraId="4BEF66A4" w14:textId="2BE44708"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C282419" w14:textId="5E951497" w:rsidTr="00191F63">
        <w:trPr>
          <w:trHeight w:val="330"/>
        </w:trPr>
        <w:tc>
          <w:tcPr>
            <w:tcW w:w="451" w:type="pct"/>
          </w:tcPr>
          <w:p w14:paraId="5DC7665B"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5D5E6CB1" w14:textId="280A9D32"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Dây luồn sọ dài 350mm</w:t>
            </w:r>
          </w:p>
        </w:tc>
        <w:tc>
          <w:tcPr>
            <w:tcW w:w="656" w:type="pct"/>
            <w:vAlign w:val="center"/>
            <w:hideMark/>
          </w:tcPr>
          <w:p w14:paraId="0A7CADE7"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00532514" w14:textId="6F85BB58"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C4F6648" w14:textId="7C771785" w:rsidTr="00191F63">
        <w:trPr>
          <w:trHeight w:val="330"/>
        </w:trPr>
        <w:tc>
          <w:tcPr>
            <w:tcW w:w="451" w:type="pct"/>
          </w:tcPr>
          <w:p w14:paraId="57608534"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5AFDC13A" w14:textId="45AEA0ED"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Tay khoan sọ</w:t>
            </w:r>
          </w:p>
        </w:tc>
        <w:tc>
          <w:tcPr>
            <w:tcW w:w="656" w:type="pct"/>
            <w:vAlign w:val="center"/>
            <w:hideMark/>
          </w:tcPr>
          <w:p w14:paraId="53EAA882"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012195E0" w14:textId="78711D12"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B1FBDBF" w14:textId="27E18553" w:rsidTr="00191F63">
        <w:trPr>
          <w:trHeight w:val="70"/>
        </w:trPr>
        <w:tc>
          <w:tcPr>
            <w:tcW w:w="451" w:type="pct"/>
          </w:tcPr>
          <w:p w14:paraId="1C4FBDB5"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3D13B6F1" w14:textId="76E00DA7" w:rsidR="001664DE" w:rsidRPr="00272194" w:rsidRDefault="001664DE" w:rsidP="001664DE">
            <w:pPr>
              <w:jc w:val="both"/>
              <w:rPr>
                <w:rFonts w:eastAsia="Times New Roman" w:cs="Times New Roman"/>
                <w:kern w:val="0"/>
                <w14:ligatures w14:val="none"/>
              </w:rPr>
            </w:pPr>
            <w:r w:rsidRPr="001F7711">
              <w:rPr>
                <w:rFonts w:eastAsia="Times New Roman" w:cs="Times New Roman"/>
                <w:color w:val="0070C0"/>
                <w:kern w:val="0"/>
                <w14:ligatures w14:val="none"/>
              </w:rPr>
              <w:t xml:space="preserve">Mũi khoan sọ tự dừng dùng nhiều lần, kích thước đầu mũi </w:t>
            </w:r>
            <w:r w:rsidRPr="001F7711">
              <w:rPr>
                <w:color w:val="0070C0"/>
                <w:lang w:val="vi-VN"/>
              </w:rPr>
              <w:t>8</w:t>
            </w:r>
            <w:r w:rsidRPr="001F7711">
              <w:rPr>
                <w:rFonts w:eastAsia="Times New Roman" w:cs="Times New Roman"/>
                <w:color w:val="0070C0"/>
                <w:kern w:val="0"/>
                <w14:ligatures w14:val="none"/>
              </w:rPr>
              <w:t>/12mm</w:t>
            </w:r>
            <w:r w:rsidRPr="001F7711">
              <w:rPr>
                <w:color w:val="0070C0"/>
                <w:lang w:val="vi-VN"/>
              </w:rPr>
              <w:t xml:space="preserve"> </w:t>
            </w:r>
            <w:r w:rsidRPr="001F7711">
              <w:rPr>
                <w:color w:val="0070C0"/>
                <w:lang w:val="pt-BR"/>
              </w:rPr>
              <w:t>(±≤ 1.5mm)</w:t>
            </w:r>
          </w:p>
        </w:tc>
        <w:tc>
          <w:tcPr>
            <w:tcW w:w="656" w:type="pct"/>
            <w:vAlign w:val="center"/>
            <w:hideMark/>
          </w:tcPr>
          <w:p w14:paraId="385E0CD9"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324ADE2" w14:textId="2675305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4A9F1946" w14:textId="3AF43C8E" w:rsidTr="00191F63">
        <w:trPr>
          <w:trHeight w:val="70"/>
        </w:trPr>
        <w:tc>
          <w:tcPr>
            <w:tcW w:w="451" w:type="pct"/>
          </w:tcPr>
          <w:p w14:paraId="01B84A6F"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5BBF04DA" w14:textId="38A688D0" w:rsidR="001664DE" w:rsidRPr="00272194" w:rsidRDefault="001664DE" w:rsidP="001664DE">
            <w:pPr>
              <w:jc w:val="both"/>
              <w:rPr>
                <w:rFonts w:eastAsia="Times New Roman" w:cs="Times New Roman"/>
                <w:kern w:val="0"/>
                <w14:ligatures w14:val="none"/>
              </w:rPr>
            </w:pPr>
            <w:r w:rsidRPr="001F7711">
              <w:rPr>
                <w:rFonts w:eastAsia="Times New Roman" w:cs="Times New Roman"/>
                <w:color w:val="0070C0"/>
                <w:kern w:val="0"/>
                <w14:ligatures w14:val="none"/>
              </w:rPr>
              <w:t>Mũi khoan sọ tự dừng dùng nhiều lần, kích thước đầu mũi 12/15mm</w:t>
            </w:r>
            <w:r w:rsidRPr="001F7711">
              <w:rPr>
                <w:color w:val="0070C0"/>
                <w:lang w:val="vi-VN"/>
              </w:rPr>
              <w:t xml:space="preserve"> </w:t>
            </w:r>
            <w:r w:rsidRPr="001F7711">
              <w:rPr>
                <w:color w:val="0070C0"/>
                <w:lang w:val="pt-BR"/>
              </w:rPr>
              <w:t>(±≤ 1.5mm)</w:t>
            </w:r>
          </w:p>
        </w:tc>
        <w:tc>
          <w:tcPr>
            <w:tcW w:w="656" w:type="pct"/>
            <w:vAlign w:val="center"/>
            <w:hideMark/>
          </w:tcPr>
          <w:p w14:paraId="4A2A0F70"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84C068B" w14:textId="78CCCD6D"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4B46C960" w14:textId="63DA52E4" w:rsidTr="00191F63">
        <w:trPr>
          <w:trHeight w:val="70"/>
        </w:trPr>
        <w:tc>
          <w:tcPr>
            <w:tcW w:w="451" w:type="pct"/>
          </w:tcPr>
          <w:p w14:paraId="6B1F23AA" w14:textId="77777777" w:rsidR="001664DE" w:rsidRPr="00737B6D" w:rsidRDefault="001664DE" w:rsidP="001664DE">
            <w:pPr>
              <w:pStyle w:val="oancuaDanhsach"/>
              <w:numPr>
                <w:ilvl w:val="0"/>
                <w:numId w:val="16"/>
              </w:numPr>
              <w:rPr>
                <w:rFonts w:eastAsia="Times New Roman" w:cs="Times New Roman"/>
                <w:kern w:val="0"/>
                <w14:ligatures w14:val="none"/>
              </w:rPr>
            </w:pPr>
          </w:p>
        </w:tc>
        <w:tc>
          <w:tcPr>
            <w:tcW w:w="3329" w:type="pct"/>
            <w:vAlign w:val="center"/>
            <w:hideMark/>
          </w:tcPr>
          <w:p w14:paraId="5499673F" w14:textId="129909D3"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600 x 300 mm, cao ≥ 150mm.</w:t>
            </w:r>
          </w:p>
        </w:tc>
        <w:tc>
          <w:tcPr>
            <w:tcW w:w="656" w:type="pct"/>
            <w:vAlign w:val="center"/>
            <w:hideMark/>
          </w:tcPr>
          <w:p w14:paraId="1C1ACD68"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4452B080" w14:textId="63F1BB8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40A5A28" w14:textId="3B67E988" w:rsidTr="00191F63">
        <w:trPr>
          <w:trHeight w:val="310"/>
        </w:trPr>
        <w:tc>
          <w:tcPr>
            <w:tcW w:w="451" w:type="pct"/>
          </w:tcPr>
          <w:p w14:paraId="6312030C" w14:textId="77777777" w:rsidR="001664DE" w:rsidRPr="00737B6D" w:rsidRDefault="001664DE" w:rsidP="001664DE">
            <w:pPr>
              <w:pStyle w:val="oancuaDanhsach"/>
              <w:numPr>
                <w:ilvl w:val="0"/>
                <w:numId w:val="16"/>
              </w:numPr>
              <w:rPr>
                <w:rFonts w:eastAsia="Times New Roman" w:cs="Times New Roman"/>
                <w:kern w:val="0"/>
                <w14:ligatures w14:val="none"/>
              </w:rPr>
            </w:pPr>
          </w:p>
        </w:tc>
        <w:tc>
          <w:tcPr>
            <w:tcW w:w="3329" w:type="pct"/>
            <w:vAlign w:val="center"/>
            <w:hideMark/>
          </w:tcPr>
          <w:p w14:paraId="75A8435C" w14:textId="24A82EA4"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48).</w:t>
            </w:r>
          </w:p>
        </w:tc>
        <w:tc>
          <w:tcPr>
            <w:tcW w:w="656" w:type="pct"/>
            <w:vAlign w:val="center"/>
            <w:hideMark/>
          </w:tcPr>
          <w:p w14:paraId="532D184E"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361406F0" w14:textId="4BB4A188"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348EEF5E" w14:textId="16AB2C64" w:rsidTr="00191F63">
        <w:trPr>
          <w:trHeight w:val="70"/>
        </w:trPr>
        <w:tc>
          <w:tcPr>
            <w:tcW w:w="451" w:type="pct"/>
          </w:tcPr>
          <w:p w14:paraId="703AAA1E"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1C3160A3" w14:textId="450BC969"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Khay lưới bảo quản dụng cụ bằng thép không gỉ hoặc tương đương, cỡ chuẩn 1/1, có chân, kích thước phù hợp với đáy hộp đựng (Stt 48).</w:t>
            </w:r>
          </w:p>
        </w:tc>
        <w:tc>
          <w:tcPr>
            <w:tcW w:w="656" w:type="pct"/>
            <w:vAlign w:val="center"/>
            <w:hideMark/>
          </w:tcPr>
          <w:p w14:paraId="2D551838"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6F086E7A" w14:textId="6BA5B6A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7DE94010" w14:textId="10F6056C" w:rsidTr="00191F63">
        <w:trPr>
          <w:trHeight w:val="70"/>
        </w:trPr>
        <w:tc>
          <w:tcPr>
            <w:tcW w:w="451" w:type="pct"/>
          </w:tcPr>
          <w:p w14:paraId="49D7D6A6" w14:textId="77777777" w:rsidR="001664DE" w:rsidRPr="00737B6D" w:rsidRDefault="001664DE" w:rsidP="001664DE">
            <w:pPr>
              <w:pStyle w:val="oancuaDanhsach"/>
              <w:numPr>
                <w:ilvl w:val="0"/>
                <w:numId w:val="16"/>
              </w:numPr>
              <w:jc w:val="both"/>
              <w:rPr>
                <w:rFonts w:eastAsia="Times New Roman" w:cs="Times New Roman"/>
                <w:kern w:val="0"/>
                <w14:ligatures w14:val="none"/>
              </w:rPr>
            </w:pPr>
          </w:p>
        </w:tc>
        <w:tc>
          <w:tcPr>
            <w:tcW w:w="3329" w:type="pct"/>
            <w:vAlign w:val="center"/>
            <w:hideMark/>
          </w:tcPr>
          <w:p w14:paraId="6A81A683" w14:textId="159D2D19"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Tấm lót bằng silicon hoặc tương đương (chống va đập dụng cụ phẫu thuật), cỡ chuẩn 1/1, kích thước phù hợp với đáy hộp đựng (Stt 48).</w:t>
            </w:r>
          </w:p>
        </w:tc>
        <w:tc>
          <w:tcPr>
            <w:tcW w:w="656" w:type="pct"/>
            <w:vAlign w:val="center"/>
            <w:hideMark/>
          </w:tcPr>
          <w:p w14:paraId="0ADDE6BB" w14:textId="77777777" w:rsidR="001664DE" w:rsidRPr="00272194" w:rsidRDefault="001664DE" w:rsidP="001664DE">
            <w:pPr>
              <w:jc w:val="both"/>
              <w:rPr>
                <w:rFonts w:eastAsia="Times New Roman" w:cs="Times New Roman"/>
                <w:kern w:val="0"/>
                <w14:ligatures w14:val="none"/>
              </w:rPr>
            </w:pPr>
            <w:r w:rsidRPr="00272194">
              <w:rPr>
                <w:rFonts w:eastAsia="Times New Roman" w:cs="Times New Roman"/>
                <w:kern w:val="0"/>
                <w14:ligatures w14:val="none"/>
              </w:rPr>
              <w:t>: 01 Cái</w:t>
            </w:r>
          </w:p>
        </w:tc>
        <w:tc>
          <w:tcPr>
            <w:tcW w:w="564" w:type="pct"/>
            <w:vAlign w:val="center"/>
          </w:tcPr>
          <w:p w14:paraId="10A107D9" w14:textId="4F5DBD46"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09189A09" w14:textId="6F8DF670" w:rsidTr="00191F63">
        <w:trPr>
          <w:trHeight w:val="375"/>
        </w:trPr>
        <w:tc>
          <w:tcPr>
            <w:tcW w:w="451" w:type="pct"/>
          </w:tcPr>
          <w:p w14:paraId="0CF22AF9" w14:textId="77777777" w:rsidR="001664DE" w:rsidRPr="00272194" w:rsidRDefault="001664DE" w:rsidP="001664DE">
            <w:pPr>
              <w:pStyle w:val="oancuaDanhsach"/>
              <w:numPr>
                <w:ilvl w:val="0"/>
                <w:numId w:val="15"/>
              </w:numPr>
              <w:rPr>
                <w:rFonts w:eastAsia="Times New Roman" w:cs="Times New Roman"/>
                <w:b/>
                <w:bCs/>
                <w:kern w:val="0"/>
                <w14:ligatures w14:val="none"/>
              </w:rPr>
            </w:pPr>
          </w:p>
        </w:tc>
        <w:tc>
          <w:tcPr>
            <w:tcW w:w="3985" w:type="pct"/>
            <w:gridSpan w:val="2"/>
            <w:vAlign w:val="center"/>
            <w:hideMark/>
          </w:tcPr>
          <w:p w14:paraId="784BA57D" w14:textId="78526B7A" w:rsidR="001664DE" w:rsidRPr="00272194" w:rsidRDefault="001664DE" w:rsidP="001664DE">
            <w:pPr>
              <w:rPr>
                <w:rFonts w:eastAsia="Times New Roman" w:cs="Times New Roman"/>
                <w:b/>
                <w:bCs/>
                <w:kern w:val="0"/>
                <w14:ligatures w14:val="none"/>
              </w:rPr>
            </w:pPr>
            <w:r w:rsidRPr="00272194">
              <w:rPr>
                <w:rFonts w:eastAsia="Times New Roman" w:cs="Times New Roman"/>
                <w:b/>
                <w:bCs/>
                <w:kern w:val="0"/>
                <w14:ligatures w14:val="none"/>
              </w:rPr>
              <w:t>YÊU CẦU KHÁC</w:t>
            </w:r>
          </w:p>
        </w:tc>
        <w:tc>
          <w:tcPr>
            <w:tcW w:w="564" w:type="pct"/>
            <w:vAlign w:val="center"/>
          </w:tcPr>
          <w:p w14:paraId="5A1C231F" w14:textId="77777777" w:rsidR="001664DE" w:rsidRPr="00272194" w:rsidRDefault="001664DE" w:rsidP="001664DE">
            <w:pPr>
              <w:jc w:val="center"/>
              <w:rPr>
                <w:rFonts w:eastAsia="Times New Roman" w:cs="Times New Roman"/>
                <w:b/>
                <w:bCs/>
                <w:kern w:val="0"/>
                <w14:ligatures w14:val="none"/>
              </w:rPr>
            </w:pPr>
          </w:p>
        </w:tc>
      </w:tr>
      <w:tr w:rsidR="001664DE" w:rsidRPr="00272194" w14:paraId="37934821" w14:textId="4CBCAD7E" w:rsidTr="00191F63">
        <w:trPr>
          <w:trHeight w:val="70"/>
        </w:trPr>
        <w:tc>
          <w:tcPr>
            <w:tcW w:w="451" w:type="pct"/>
          </w:tcPr>
          <w:p w14:paraId="32C769ED"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0FD9F4DC" w14:textId="41674B7A"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64" w:type="pct"/>
            <w:vAlign w:val="center"/>
          </w:tcPr>
          <w:p w14:paraId="2CCCAE44" w14:textId="0D1F4E2B"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C881291" w14:textId="4B49F132" w:rsidTr="00191F63">
        <w:trPr>
          <w:trHeight w:val="70"/>
        </w:trPr>
        <w:tc>
          <w:tcPr>
            <w:tcW w:w="451" w:type="pct"/>
          </w:tcPr>
          <w:p w14:paraId="17E08047"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2842FA46" w14:textId="27378470"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64" w:type="pct"/>
            <w:vAlign w:val="center"/>
          </w:tcPr>
          <w:p w14:paraId="751934DA" w14:textId="05067388"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EDF9A0B" w14:textId="0416290C" w:rsidTr="00191F63">
        <w:trPr>
          <w:trHeight w:val="375"/>
        </w:trPr>
        <w:tc>
          <w:tcPr>
            <w:tcW w:w="451" w:type="pct"/>
          </w:tcPr>
          <w:p w14:paraId="0705A753"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6DA004A8" w14:textId="54E59804"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Yêu cầu về bảo hành:</w:t>
            </w:r>
          </w:p>
        </w:tc>
        <w:tc>
          <w:tcPr>
            <w:tcW w:w="564" w:type="pct"/>
            <w:vAlign w:val="center"/>
          </w:tcPr>
          <w:p w14:paraId="4E117076" w14:textId="472D84BC" w:rsidR="001664DE" w:rsidRPr="00272194" w:rsidRDefault="001664DE" w:rsidP="001664DE">
            <w:pPr>
              <w:jc w:val="center"/>
              <w:rPr>
                <w:rFonts w:eastAsia="Times New Roman" w:cs="Times New Roman"/>
                <w:kern w:val="0"/>
                <w14:ligatures w14:val="none"/>
              </w:rPr>
            </w:pPr>
          </w:p>
        </w:tc>
      </w:tr>
      <w:tr w:rsidR="001664DE" w:rsidRPr="00272194" w14:paraId="5AD29B59" w14:textId="414C1C84" w:rsidTr="00191F63">
        <w:trPr>
          <w:trHeight w:val="70"/>
        </w:trPr>
        <w:tc>
          <w:tcPr>
            <w:tcW w:w="451" w:type="pct"/>
          </w:tcPr>
          <w:p w14:paraId="781F7D8D"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532558F5" w14:textId="7EF0D4C5"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Thời hạn bảo hành: ≥ 365 ngày (không bao gồm vật tư tiêu hao thử máy) kể từ ngày bàn giao và nghiệm thu hàng hóa</w:t>
            </w:r>
          </w:p>
        </w:tc>
        <w:tc>
          <w:tcPr>
            <w:tcW w:w="564" w:type="pct"/>
            <w:vAlign w:val="center"/>
          </w:tcPr>
          <w:p w14:paraId="3C038492" w14:textId="53F8869C"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4B41A176" w14:textId="254E8DF5" w:rsidTr="00191F63">
        <w:trPr>
          <w:trHeight w:val="70"/>
        </w:trPr>
        <w:tc>
          <w:tcPr>
            <w:tcW w:w="451" w:type="pct"/>
          </w:tcPr>
          <w:p w14:paraId="5B73BD72"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5C9E9832" w14:textId="6B209151"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Địa điểm bảo hành: tại Bệnh viện Hữu nghị Việt Đức – Cơ sở 2</w:t>
            </w:r>
          </w:p>
        </w:tc>
        <w:tc>
          <w:tcPr>
            <w:tcW w:w="564" w:type="pct"/>
            <w:vAlign w:val="center"/>
          </w:tcPr>
          <w:p w14:paraId="4E0408EC" w14:textId="0050E4D8"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2774BB2F" w14:textId="50ADD3A9" w:rsidTr="00191F63">
        <w:trPr>
          <w:trHeight w:val="70"/>
        </w:trPr>
        <w:tc>
          <w:tcPr>
            <w:tcW w:w="451" w:type="pct"/>
          </w:tcPr>
          <w:p w14:paraId="2B823425"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2FDC09E7" w14:textId="0237A359"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Thời hạn sửa chữa, thay thế: ≤ 14 ngày (kể từ ngày phát sinh lỗi)</w:t>
            </w:r>
          </w:p>
        </w:tc>
        <w:tc>
          <w:tcPr>
            <w:tcW w:w="564" w:type="pct"/>
            <w:vAlign w:val="center"/>
          </w:tcPr>
          <w:p w14:paraId="599ABCC7" w14:textId="3A67E199"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12CF4B7E" w14:textId="3ED7FCF7" w:rsidTr="00191F63">
        <w:trPr>
          <w:trHeight w:val="70"/>
        </w:trPr>
        <w:tc>
          <w:tcPr>
            <w:tcW w:w="451" w:type="pct"/>
          </w:tcPr>
          <w:p w14:paraId="41E771E2"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443DD2DD" w14:textId="3D174CBB"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Thời hạn có mặt tại đơn vị sử dụng để kiểm tra : ≤ 48 giờ (kể từ khi có thông báo)</w:t>
            </w:r>
          </w:p>
        </w:tc>
        <w:tc>
          <w:tcPr>
            <w:tcW w:w="564" w:type="pct"/>
            <w:vAlign w:val="center"/>
          </w:tcPr>
          <w:p w14:paraId="2A58828B" w14:textId="3E468E17"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r w:rsidR="001664DE" w:rsidRPr="00272194" w14:paraId="6CA2CC54" w14:textId="3563C40E" w:rsidTr="00191F63">
        <w:trPr>
          <w:trHeight w:val="70"/>
        </w:trPr>
        <w:tc>
          <w:tcPr>
            <w:tcW w:w="451" w:type="pct"/>
          </w:tcPr>
          <w:p w14:paraId="55614FC4" w14:textId="77777777" w:rsidR="001664DE" w:rsidRPr="00272194" w:rsidRDefault="001664DE" w:rsidP="001664DE">
            <w:pPr>
              <w:rPr>
                <w:rFonts w:eastAsia="Times New Roman" w:cs="Times New Roman"/>
                <w:kern w:val="0"/>
                <w14:ligatures w14:val="none"/>
              </w:rPr>
            </w:pPr>
          </w:p>
        </w:tc>
        <w:tc>
          <w:tcPr>
            <w:tcW w:w="3985" w:type="pct"/>
            <w:gridSpan w:val="2"/>
            <w:vAlign w:val="center"/>
            <w:hideMark/>
          </w:tcPr>
          <w:p w14:paraId="358FE722" w14:textId="5FD59760" w:rsidR="001664DE" w:rsidRPr="00272194" w:rsidRDefault="001664DE" w:rsidP="001664DE">
            <w:pPr>
              <w:rPr>
                <w:rFonts w:eastAsia="Times New Roman" w:cs="Times New Roman"/>
                <w:kern w:val="0"/>
                <w14:ligatures w14:val="none"/>
              </w:rPr>
            </w:pPr>
            <w:r w:rsidRPr="00272194">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272194">
              <w:rPr>
                <w:rFonts w:eastAsia="Times New Roman" w:cs="Times New Roman"/>
                <w:kern w:val="0"/>
                <w14:ligatures w14:val="none"/>
              </w:rPr>
              <w:t xml:space="preserve"> ngày kể từ ngày hợp đồng có hiệu lực</w:t>
            </w:r>
          </w:p>
        </w:tc>
        <w:tc>
          <w:tcPr>
            <w:tcW w:w="564" w:type="pct"/>
            <w:vAlign w:val="center"/>
          </w:tcPr>
          <w:p w14:paraId="08496375" w14:textId="33C5D29C" w:rsidR="001664DE" w:rsidRPr="00272194" w:rsidRDefault="001664DE" w:rsidP="001664DE">
            <w:pPr>
              <w:jc w:val="center"/>
              <w:rPr>
                <w:rFonts w:eastAsia="Times New Roman" w:cs="Times New Roman"/>
                <w:kern w:val="0"/>
                <w14:ligatures w14:val="none"/>
              </w:rPr>
            </w:pPr>
            <w:r>
              <w:rPr>
                <w:rFonts w:eastAsia="Times New Roman" w:cs="Times New Roman"/>
                <w:kern w:val="0"/>
                <w14:ligatures w14:val="none"/>
              </w:rPr>
              <w:t>*</w:t>
            </w:r>
          </w:p>
        </w:tc>
      </w:tr>
    </w:tbl>
    <w:p w14:paraId="118B64B1" w14:textId="77777777" w:rsidR="00C83E25" w:rsidRPr="00C83E25" w:rsidRDefault="00C83E25" w:rsidP="005F17A6">
      <w:pPr>
        <w:jc w:val="center"/>
        <w:rPr>
          <w:b/>
          <w:bCs/>
          <w:sz w:val="26"/>
          <w:szCs w:val="26"/>
        </w:rPr>
      </w:pPr>
    </w:p>
    <w:sectPr w:rsidR="00C83E25" w:rsidRPr="00C83E25"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876A7C"/>
    <w:multiLevelType w:val="hybridMultilevel"/>
    <w:tmpl w:val="11203DBC"/>
    <w:lvl w:ilvl="0" w:tplc="03960DF0">
      <w:start w:val="1"/>
      <w:numFmt w:val="decimal"/>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EE5C2F"/>
    <w:multiLevelType w:val="hybridMultilevel"/>
    <w:tmpl w:val="FF60AA8E"/>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6"/>
  </w:num>
  <w:num w:numId="4">
    <w:abstractNumId w:val="15"/>
  </w:num>
  <w:num w:numId="5">
    <w:abstractNumId w:val="1"/>
  </w:num>
  <w:num w:numId="6">
    <w:abstractNumId w:val="11"/>
  </w:num>
  <w:num w:numId="7">
    <w:abstractNumId w:val="0"/>
  </w:num>
  <w:num w:numId="8">
    <w:abstractNumId w:val="2"/>
  </w:num>
  <w:num w:numId="9">
    <w:abstractNumId w:val="14"/>
  </w:num>
  <w:num w:numId="10">
    <w:abstractNumId w:val="9"/>
  </w:num>
  <w:num w:numId="11">
    <w:abstractNumId w:val="3"/>
  </w:num>
  <w:num w:numId="12">
    <w:abstractNumId w:val="10"/>
  </w:num>
  <w:num w:numId="13">
    <w:abstractNumId w:val="4"/>
  </w:num>
  <w:num w:numId="14">
    <w:abstractNumId w:val="12"/>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11EB"/>
    <w:rsid w:val="00053DE5"/>
    <w:rsid w:val="00061739"/>
    <w:rsid w:val="0010019A"/>
    <w:rsid w:val="00124D7A"/>
    <w:rsid w:val="00126D66"/>
    <w:rsid w:val="00142962"/>
    <w:rsid w:val="00154B83"/>
    <w:rsid w:val="001664DE"/>
    <w:rsid w:val="00191F63"/>
    <w:rsid w:val="001E1972"/>
    <w:rsid w:val="001F0C45"/>
    <w:rsid w:val="001F66F3"/>
    <w:rsid w:val="0022207A"/>
    <w:rsid w:val="00223029"/>
    <w:rsid w:val="00247E14"/>
    <w:rsid w:val="00272194"/>
    <w:rsid w:val="002D35DA"/>
    <w:rsid w:val="002F4917"/>
    <w:rsid w:val="00322350"/>
    <w:rsid w:val="00322980"/>
    <w:rsid w:val="003508A0"/>
    <w:rsid w:val="003931B0"/>
    <w:rsid w:val="003D6B0A"/>
    <w:rsid w:val="003F1839"/>
    <w:rsid w:val="004262C0"/>
    <w:rsid w:val="0042654D"/>
    <w:rsid w:val="004657C2"/>
    <w:rsid w:val="00496DA9"/>
    <w:rsid w:val="00557BEA"/>
    <w:rsid w:val="005F17A6"/>
    <w:rsid w:val="006B3B41"/>
    <w:rsid w:val="006D4C75"/>
    <w:rsid w:val="006E5BC1"/>
    <w:rsid w:val="006F6E49"/>
    <w:rsid w:val="006F71FA"/>
    <w:rsid w:val="00737B6D"/>
    <w:rsid w:val="007657F0"/>
    <w:rsid w:val="007C531E"/>
    <w:rsid w:val="007D1AC5"/>
    <w:rsid w:val="00810E8E"/>
    <w:rsid w:val="00822ED7"/>
    <w:rsid w:val="00895D1F"/>
    <w:rsid w:val="00901602"/>
    <w:rsid w:val="00920852"/>
    <w:rsid w:val="00972200"/>
    <w:rsid w:val="009976A4"/>
    <w:rsid w:val="00A2005F"/>
    <w:rsid w:val="00A3544F"/>
    <w:rsid w:val="00A6472F"/>
    <w:rsid w:val="00A70B87"/>
    <w:rsid w:val="00A73A9F"/>
    <w:rsid w:val="00AA3DF3"/>
    <w:rsid w:val="00AD1954"/>
    <w:rsid w:val="00B3332E"/>
    <w:rsid w:val="00B80C23"/>
    <w:rsid w:val="00B81AB9"/>
    <w:rsid w:val="00BC1989"/>
    <w:rsid w:val="00C72B17"/>
    <w:rsid w:val="00C83E25"/>
    <w:rsid w:val="00C92A17"/>
    <w:rsid w:val="00CE6788"/>
    <w:rsid w:val="00D42ECC"/>
    <w:rsid w:val="00D43FD6"/>
    <w:rsid w:val="00D47750"/>
    <w:rsid w:val="00D70EFA"/>
    <w:rsid w:val="00DD0C49"/>
    <w:rsid w:val="00DE74B1"/>
    <w:rsid w:val="00E5397A"/>
    <w:rsid w:val="00E54FAB"/>
    <w:rsid w:val="00E579E8"/>
    <w:rsid w:val="00F67E23"/>
    <w:rsid w:val="00FD742C"/>
    <w:rsid w:val="00FE5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4</Pages>
  <Words>1100</Words>
  <Characters>6274</Characters>
  <Application>Microsoft Office Word</Application>
  <DocSecurity>0</DocSecurity>
  <Lines>52</Lines>
  <Paragraphs>14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37</cp:revision>
  <dcterms:created xsi:type="dcterms:W3CDTF">2025-09-08T09:28:00Z</dcterms:created>
  <dcterms:modified xsi:type="dcterms:W3CDTF">2025-12-20T09:20:00Z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